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8E61" w14:textId="77777777" w:rsidR="00D02EFA" w:rsidRPr="00CA3CD3" w:rsidRDefault="00D02EFA" w:rsidP="00D02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/>
          <w:sz w:val="24"/>
          <w:szCs w:val="24"/>
        </w:rPr>
        <w:t>МЕТОДИКА</w:t>
      </w:r>
    </w:p>
    <w:p w14:paraId="2BDE1913" w14:textId="77777777" w:rsidR="00D02EFA" w:rsidRPr="00CA3CD3" w:rsidRDefault="00D02EFA" w:rsidP="00D02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/>
          <w:sz w:val="24"/>
          <w:szCs w:val="24"/>
        </w:rPr>
        <w:t>ЗА ОЦЕНКА НА ОФЕРТИТЕ</w:t>
      </w:r>
    </w:p>
    <w:p w14:paraId="0274AEB8" w14:textId="77777777" w:rsidR="00D02EFA" w:rsidRPr="00CA3CD3" w:rsidRDefault="00D02EFA" w:rsidP="00D02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5F80E4" w14:textId="77777777" w:rsidR="00D02EFA" w:rsidRPr="00CA3CD3" w:rsidRDefault="00D02EFA" w:rsidP="00D02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07F93" w14:textId="77777777" w:rsidR="00D02EFA" w:rsidRPr="00CA3CD3" w:rsidRDefault="00D02EFA" w:rsidP="00D02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9C0">
        <w:rPr>
          <w:rFonts w:ascii="Times New Roman" w:eastAsia="Times New Roman" w:hAnsi="Times New Roman" w:cs="Times New Roman"/>
          <w:bCs/>
          <w:sz w:val="24"/>
          <w:szCs w:val="24"/>
        </w:rPr>
        <w:t>Бенефициент</w:t>
      </w:r>
      <w:r w:rsidRPr="00F829C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3C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427CC" w:rsidRPr="00CA3CD3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8266FF">
        <w:rPr>
          <w:rFonts w:ascii="Times New Roman" w:eastAsia="Times New Roman" w:hAnsi="Times New Roman" w:cs="Times New Roman"/>
          <w:b/>
          <w:sz w:val="24"/>
          <w:szCs w:val="24"/>
        </w:rPr>
        <w:t>РАДИНА ЕЛИТ</w:t>
      </w:r>
      <w:r w:rsidR="00F427CC" w:rsidRPr="00CA3CD3">
        <w:rPr>
          <w:rFonts w:ascii="Times New Roman" w:eastAsia="Times New Roman" w:hAnsi="Times New Roman" w:cs="Times New Roman"/>
          <w:b/>
          <w:sz w:val="24"/>
          <w:szCs w:val="24"/>
        </w:rPr>
        <w:t xml:space="preserve">“ </w:t>
      </w:r>
      <w:r w:rsidR="008266FF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CA3CD3">
        <w:rPr>
          <w:rFonts w:ascii="Times New Roman" w:eastAsia="Times New Roman" w:hAnsi="Times New Roman" w:cs="Times New Roman"/>
          <w:b/>
          <w:sz w:val="24"/>
          <w:szCs w:val="24"/>
        </w:rPr>
        <w:t>ООД</w:t>
      </w:r>
    </w:p>
    <w:p w14:paraId="5A8B0597" w14:textId="77777777" w:rsidR="00D02EFA" w:rsidRPr="00CA3CD3" w:rsidRDefault="00D02EFA" w:rsidP="00D02E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Cs/>
          <w:sz w:val="24"/>
          <w:szCs w:val="24"/>
        </w:rPr>
        <w:t>Номер на договор</w:t>
      </w:r>
      <w:r w:rsidRPr="00CA3CD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266FF" w:rsidRPr="008266F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BG</w:t>
      </w:r>
      <w:r w:rsidR="008266FF" w:rsidRPr="00F829C0">
        <w:rPr>
          <w:rFonts w:ascii="Times New Roman" w:eastAsia="Times New Roman" w:hAnsi="Times New Roman" w:cs="Times New Roman"/>
          <w:b/>
          <w:iCs/>
          <w:sz w:val="24"/>
          <w:szCs w:val="24"/>
        </w:rPr>
        <w:t>16</w:t>
      </w:r>
      <w:r w:rsidR="008266FF" w:rsidRPr="008266F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RFPR</w:t>
      </w:r>
      <w:r w:rsidR="008266FF" w:rsidRPr="00F829C0">
        <w:rPr>
          <w:rFonts w:ascii="Times New Roman" w:eastAsia="Times New Roman" w:hAnsi="Times New Roman" w:cs="Times New Roman"/>
          <w:b/>
          <w:iCs/>
          <w:sz w:val="24"/>
          <w:szCs w:val="24"/>
        </w:rPr>
        <w:t>001-2.004-0522-</w:t>
      </w:r>
      <w:r w:rsidR="008266FF" w:rsidRPr="008266F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C</w:t>
      </w:r>
      <w:r w:rsidR="008266FF" w:rsidRPr="00F829C0">
        <w:rPr>
          <w:rFonts w:ascii="Times New Roman" w:eastAsia="Times New Roman" w:hAnsi="Times New Roman" w:cs="Times New Roman"/>
          <w:b/>
          <w:iCs/>
          <w:sz w:val="24"/>
          <w:szCs w:val="24"/>
        </w:rPr>
        <w:t>01</w:t>
      </w:r>
    </w:p>
    <w:p w14:paraId="22624DDF" w14:textId="77777777" w:rsidR="00D02EFA" w:rsidRPr="00CA3CD3" w:rsidRDefault="00D02EFA" w:rsidP="00D02E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W w:w="1088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81"/>
      </w:tblGrid>
      <w:tr w:rsidR="00D02EFA" w:rsidRPr="00CA3CD3" w14:paraId="58AC6476" w14:textId="77777777" w:rsidTr="00A763C1">
        <w:trPr>
          <w:trHeight w:val="138"/>
        </w:trPr>
        <w:tc>
          <w:tcPr>
            <w:tcW w:w="10881" w:type="dxa"/>
          </w:tcPr>
          <w:p w14:paraId="30521996" w14:textId="77777777" w:rsidR="00D02EFA" w:rsidRPr="00F829C0" w:rsidRDefault="00D02EFA" w:rsidP="00D02EFA">
            <w:pPr>
              <w:spacing w:after="0" w:line="276" w:lineRule="auto"/>
              <w:ind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A3C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Програма "Конкурентоспособност и иновации в предприятията" 2021-2027,</w:t>
            </w:r>
          </w:p>
        </w:tc>
      </w:tr>
    </w:tbl>
    <w:p w14:paraId="6896DBF4" w14:textId="77777777" w:rsidR="00D02EFA" w:rsidRPr="00F829C0" w:rsidRDefault="00D02EFA" w:rsidP="00D02EFA">
      <w:pPr>
        <w:spacing w:after="0" w:line="276" w:lineRule="auto"/>
        <w:ind w:right="2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A3CD3">
        <w:rPr>
          <w:rFonts w:ascii="Times New Roman" w:eastAsia="Times New Roman" w:hAnsi="Times New Roman" w:cs="Times New Roman"/>
          <w:sz w:val="24"/>
          <w:szCs w:val="24"/>
          <w:lang w:val="ru-RU"/>
        </w:rPr>
        <w:t>по процедура</w:t>
      </w:r>
      <w:proofErr w:type="gramEnd"/>
      <w:r w:rsidRPr="00CA3C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6158" w:rsidRPr="003761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BG</w:t>
      </w:r>
      <w:r w:rsidR="00376158" w:rsidRPr="00F829C0"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="00376158" w:rsidRPr="0037615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RFPR</w:t>
      </w:r>
      <w:r w:rsidR="00376158" w:rsidRPr="00F829C0">
        <w:rPr>
          <w:rFonts w:ascii="Times New Roman" w:eastAsia="Times New Roman" w:hAnsi="Times New Roman" w:cs="Times New Roman"/>
          <w:b/>
          <w:bCs/>
          <w:sz w:val="24"/>
          <w:szCs w:val="24"/>
        </w:rPr>
        <w:t>001-2.004</w:t>
      </w:r>
      <w:r w:rsidR="003761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829C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376158" w:rsidRPr="00376158">
        <w:rPr>
          <w:rFonts w:ascii="Times New Roman" w:eastAsia="Times New Roman" w:hAnsi="Times New Roman" w:cs="Times New Roman"/>
          <w:bCs/>
          <w:sz w:val="24"/>
          <w:szCs w:val="24"/>
        </w:rPr>
        <w:t>Енергийна ефективност и използване на енергия от възобновяеми източници в предприятията</w:t>
      </w:r>
      <w:r w:rsidRPr="00F829C0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F829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E811EB7" w14:textId="77777777" w:rsidR="00D02EFA" w:rsidRPr="00CA3CD3" w:rsidRDefault="00D02EFA" w:rsidP="00D02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45515" w14:textId="77777777" w:rsidR="00D02EFA" w:rsidRPr="00CA3CD3" w:rsidRDefault="00D02EFA" w:rsidP="00D02EFA">
      <w:pPr>
        <w:tabs>
          <w:tab w:val="left" w:pos="147"/>
          <w:tab w:val="left" w:pos="290"/>
          <w:tab w:val="center" w:pos="4153"/>
          <w:tab w:val="right" w:pos="83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sz w:val="24"/>
          <w:szCs w:val="24"/>
        </w:rPr>
        <w:t>Прилагане реда на  ЗУСЕСИФ и ПМС № 4/11.01.2024 г. за провеждане на процедура „Избор с публична покана“ за определяне на изпълнител с предмет:</w:t>
      </w:r>
    </w:p>
    <w:p w14:paraId="01C0D130" w14:textId="77777777" w:rsidR="00644015" w:rsidRPr="00CA3CD3" w:rsidRDefault="00644015" w:rsidP="00D02EFA">
      <w:pPr>
        <w:tabs>
          <w:tab w:val="left" w:pos="147"/>
          <w:tab w:val="left" w:pos="290"/>
          <w:tab w:val="center" w:pos="4153"/>
          <w:tab w:val="right" w:pos="83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25C7A6" w14:textId="77777777" w:rsidR="00BE6F28" w:rsidRDefault="00BE6F28" w:rsidP="00BE6F28">
      <w:pPr>
        <w:autoSpaceDE w:val="0"/>
        <w:snapToGrid w:val="0"/>
        <w:jc w:val="both"/>
        <w:rPr>
          <w:rFonts w:ascii="Times New Roman" w:hAnsi="Times New Roman"/>
          <w:b/>
          <w:bCs/>
          <w:szCs w:val="24"/>
        </w:rPr>
      </w:pPr>
      <w:r w:rsidRPr="00641B93">
        <w:rPr>
          <w:rFonts w:ascii="Times New Roman" w:hAnsi="Times New Roman"/>
          <w:b/>
          <w:bCs/>
          <w:szCs w:val="24"/>
        </w:rPr>
        <w:t>Изграждане на фотоволтаична електрическа централа (ФтЕЦ) за собствени нужди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641B93">
        <w:rPr>
          <w:rFonts w:ascii="Times New Roman" w:hAnsi="Times New Roman"/>
          <w:b/>
          <w:bCs/>
          <w:szCs w:val="24"/>
        </w:rPr>
        <w:t>с мощност на инвертора 50 кW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133F98">
        <w:rPr>
          <w:rFonts w:ascii="Times New Roman" w:hAnsi="Times New Roman"/>
          <w:i/>
          <w:iCs/>
          <w:szCs w:val="24"/>
        </w:rPr>
        <w:t>(</w:t>
      </w:r>
      <w:r w:rsidRPr="00133F98">
        <w:rPr>
          <w:rFonts w:ascii="Times New Roman" w:hAnsi="Times New Roman"/>
          <w:i/>
          <w:iCs/>
          <w:sz w:val="21"/>
          <w:szCs w:val="21"/>
        </w:rPr>
        <w:t>включваща соларни панели, инвертори, батерии и други компоненти, необходими за функциониране на централата)</w:t>
      </w:r>
    </w:p>
    <w:p w14:paraId="0D690167" w14:textId="77777777" w:rsidR="00F829C0" w:rsidRPr="00C87E89" w:rsidRDefault="00CD462E" w:rsidP="00C87E89">
      <w:pPr>
        <w:pStyle w:val="isselectedend"/>
        <w:ind w:firstLine="708"/>
        <w:jc w:val="both"/>
        <w:rPr>
          <w:b/>
        </w:rPr>
      </w:pPr>
      <w:r w:rsidRPr="004B1D6B">
        <w:rPr>
          <w:color w:val="000000"/>
        </w:rPr>
        <w:t xml:space="preserve">На основание чл. 3, ал. 8 от ПМС № 4/11.01.2024 г. оценката на получените оферти ще се извършва единствено въз основа на показатели, свързани с измерване на качеството, </w:t>
      </w:r>
      <w:r w:rsidR="00F829C0" w:rsidRPr="00C87E89">
        <w:rPr>
          <w:b/>
        </w:rPr>
        <w:t>при предварително фиксирана стойност на договора.</w:t>
      </w:r>
    </w:p>
    <w:p w14:paraId="10678B96" w14:textId="77777777" w:rsidR="00BD0544" w:rsidRPr="00F829C0" w:rsidRDefault="00F82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E89">
        <w:rPr>
          <w:rFonts w:ascii="Times New Roman" w:eastAsia="Times New Roman" w:hAnsi="Times New Roman" w:cs="Times New Roman"/>
          <w:sz w:val="24"/>
          <w:szCs w:val="24"/>
        </w:rPr>
        <w:t xml:space="preserve">Всички оферти, които отговарят на обявените от Бенефициента условия, ще бъдат оценявани, съгласно </w:t>
      </w:r>
      <w:r w:rsidR="00BD0544" w:rsidRPr="00C87E89">
        <w:rPr>
          <w:rFonts w:ascii="Times New Roman" w:eastAsia="Times New Roman" w:hAnsi="Times New Roman" w:cs="Times New Roman"/>
          <w:sz w:val="24"/>
          <w:szCs w:val="24"/>
        </w:rPr>
        <w:t xml:space="preserve">следните </w:t>
      </w:r>
      <w:r w:rsidRPr="00C87E89">
        <w:rPr>
          <w:rFonts w:ascii="Times New Roman" w:eastAsia="Times New Roman" w:hAnsi="Times New Roman" w:cs="Times New Roman"/>
          <w:sz w:val="24"/>
          <w:szCs w:val="24"/>
        </w:rPr>
        <w:t xml:space="preserve">качествени </w:t>
      </w:r>
      <w:r w:rsidR="00BD0544" w:rsidRPr="00C87E89">
        <w:rPr>
          <w:rFonts w:ascii="Times New Roman" w:eastAsia="Times New Roman" w:hAnsi="Times New Roman" w:cs="Times New Roman"/>
          <w:sz w:val="24"/>
          <w:szCs w:val="24"/>
        </w:rPr>
        <w:t>показатели за определяне на комплексна оценка:</w:t>
      </w:r>
    </w:p>
    <w:p w14:paraId="6F62B1B0" w14:textId="77777777" w:rsidR="00BD0544" w:rsidRPr="00BD0544" w:rsidRDefault="00BD05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78F9E" w14:textId="77777777" w:rsidR="00BD0544" w:rsidRPr="00C238ED" w:rsidRDefault="00BD0544" w:rsidP="00C2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D05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Показател 1: </w:t>
      </w:r>
      <w:r w:rsidR="00C238ED" w:rsidRPr="00C238E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Срок за изпълнение – П 1</w:t>
      </w:r>
    </w:p>
    <w:p w14:paraId="2C5D82C8" w14:textId="77777777" w:rsidR="00BD0544" w:rsidRPr="00C87E89" w:rsidRDefault="00BD0544" w:rsidP="00C2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87E8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Показател 2</w:t>
      </w:r>
      <w:r w:rsidRPr="00C238E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: </w:t>
      </w:r>
      <w:r w:rsidR="00B858BC" w:rsidRPr="00C87E8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Гаранционен сервиз</w:t>
      </w:r>
      <w:r w:rsidR="00B858BC" w:rsidRPr="00C238ED" w:rsidDel="00B858B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C238ED" w:rsidRPr="00C238E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-  П 2</w:t>
      </w:r>
    </w:p>
    <w:p w14:paraId="1A6EF917" w14:textId="77777777" w:rsidR="00C238ED" w:rsidRPr="00C238ED" w:rsidRDefault="00C238ED" w:rsidP="00C2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8E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Показател 3: </w:t>
      </w:r>
      <w:r w:rsidR="0060775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Допълнителни т</w:t>
      </w:r>
      <w:r w:rsidRPr="00C238E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ехнически и функционални характеристики – П 3</w:t>
      </w:r>
    </w:p>
    <w:p w14:paraId="2E56B74E" w14:textId="77777777" w:rsidR="00BD0544" w:rsidRPr="00BD0544" w:rsidRDefault="00BD0544" w:rsidP="00BD05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7"/>
        <w:gridCol w:w="2267"/>
        <w:gridCol w:w="2269"/>
        <w:gridCol w:w="2267"/>
      </w:tblGrid>
      <w:tr w:rsidR="00BD0544" w:rsidRPr="00BD0544" w14:paraId="53974AA8" w14:textId="77777777" w:rsidTr="00016A78">
        <w:trPr>
          <w:cantSplit/>
          <w:trHeight w:val="750"/>
        </w:trPr>
        <w:tc>
          <w:tcPr>
            <w:tcW w:w="1471" w:type="pct"/>
            <w:tcBorders>
              <w:bottom w:val="single" w:sz="4" w:space="0" w:color="FFFFFF"/>
            </w:tcBorders>
            <w:vAlign w:val="center"/>
          </w:tcPr>
          <w:p w14:paraId="4FC2FDE8" w14:textId="77777777" w:rsidR="00BD0544" w:rsidRPr="00BD0544" w:rsidRDefault="00BD0544" w:rsidP="009E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 - П</w:t>
            </w:r>
          </w:p>
          <w:p w14:paraId="06938D91" w14:textId="77777777" w:rsidR="00BD0544" w:rsidRPr="00BD0544" w:rsidRDefault="00BD0544" w:rsidP="009E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176" w:type="pct"/>
            <w:vAlign w:val="center"/>
          </w:tcPr>
          <w:p w14:paraId="65AAB6CF" w14:textId="77777777" w:rsidR="00BD0544" w:rsidRPr="00BD0544" w:rsidRDefault="00BD0544" w:rsidP="009E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Относително тегло</w:t>
            </w:r>
          </w:p>
        </w:tc>
        <w:tc>
          <w:tcPr>
            <w:tcW w:w="1177" w:type="pct"/>
            <w:vAlign w:val="center"/>
          </w:tcPr>
          <w:p w14:paraId="613419CF" w14:textId="77777777" w:rsidR="00BD0544" w:rsidRPr="00BD0544" w:rsidRDefault="00BD0544" w:rsidP="009E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Максимално възможен брой точки</w:t>
            </w:r>
          </w:p>
        </w:tc>
        <w:tc>
          <w:tcPr>
            <w:tcW w:w="1176" w:type="pct"/>
            <w:vAlign w:val="center"/>
          </w:tcPr>
          <w:p w14:paraId="26CF08A5" w14:textId="77777777" w:rsidR="00BD0544" w:rsidRPr="00BD0544" w:rsidRDefault="00BD0544" w:rsidP="009E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Символно обозначение</w:t>
            </w:r>
          </w:p>
          <w:p w14:paraId="6F8B71BD" w14:textId="77777777" w:rsidR="00BD0544" w:rsidRPr="00BD0544" w:rsidRDefault="009E1F37" w:rsidP="009E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D0544"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точките по показателя)</w:t>
            </w:r>
          </w:p>
        </w:tc>
      </w:tr>
      <w:tr w:rsidR="00BD0544" w:rsidRPr="00BD0544" w14:paraId="039CDE04" w14:textId="77777777" w:rsidTr="00016A78">
        <w:tc>
          <w:tcPr>
            <w:tcW w:w="1471" w:type="pct"/>
          </w:tcPr>
          <w:p w14:paraId="6E17F78E" w14:textId="77777777" w:rsidR="00BD0544" w:rsidRPr="00BD0544" w:rsidRDefault="00BD054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6" w:type="pct"/>
          </w:tcPr>
          <w:p w14:paraId="2880EB56" w14:textId="77777777" w:rsidR="00BD0544" w:rsidRPr="00BD0544" w:rsidRDefault="00BD054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7" w:type="pct"/>
          </w:tcPr>
          <w:p w14:paraId="74D119AE" w14:textId="77777777" w:rsidR="00BD0544" w:rsidRPr="00BD0544" w:rsidRDefault="00BD054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pct"/>
          </w:tcPr>
          <w:p w14:paraId="14D32771" w14:textId="77777777" w:rsidR="00BD0544" w:rsidRPr="00BD0544" w:rsidRDefault="00BD054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D0544" w:rsidRPr="00BD0544" w14:paraId="0D18DE7B" w14:textId="77777777" w:rsidTr="00016A78">
        <w:tc>
          <w:tcPr>
            <w:tcW w:w="1471" w:type="pct"/>
          </w:tcPr>
          <w:p w14:paraId="33FDE944" w14:textId="77777777" w:rsidR="00BD0544" w:rsidRPr="00BD0544" w:rsidRDefault="00BD0544" w:rsidP="00113C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05FA2" w:rsidRPr="006F6FF0">
              <w:rPr>
                <w:rFonts w:ascii="Times New Roman" w:hAnsi="Times New Roman"/>
                <w:bCs/>
                <w:szCs w:val="24"/>
                <w:lang w:eastAsia="en-GB"/>
              </w:rPr>
              <w:t xml:space="preserve"> Срок за изпълнение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 1</w:t>
            </w:r>
          </w:p>
        </w:tc>
        <w:tc>
          <w:tcPr>
            <w:tcW w:w="1176" w:type="pct"/>
          </w:tcPr>
          <w:p w14:paraId="2EEA96D1" w14:textId="0CE75269" w:rsidR="00BD0544" w:rsidRPr="00BD0544" w:rsidRDefault="006C2862" w:rsidP="002A6F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5FA2">
              <w:rPr>
                <w:rFonts w:ascii="Times New Roman" w:eastAsia="Times New Roman" w:hAnsi="Times New Roman" w:cs="Times New Roman"/>
                <w:sz w:val="24"/>
                <w:szCs w:val="24"/>
              </w:rPr>
              <w:t>0 % (0,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0544" w:rsidRPr="00BD05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D0544"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pct"/>
          </w:tcPr>
          <w:p w14:paraId="78A8A3D8" w14:textId="77777777" w:rsidR="00BD0544" w:rsidRPr="00BD0544" w:rsidRDefault="00977607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D0544"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pct"/>
          </w:tcPr>
          <w:p w14:paraId="78A28017" w14:textId="77777777" w:rsidR="00BD0544" w:rsidRPr="00BD0544" w:rsidRDefault="00BD054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 </w:t>
            </w:r>
            <w:r w:rsidR="00101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D0544" w:rsidRPr="00BD0544" w14:paraId="375A53D6" w14:textId="77777777" w:rsidTr="00016A78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C5C" w14:textId="77777777" w:rsidR="00BD0544" w:rsidRPr="00BD0544" w:rsidRDefault="00BD0544" w:rsidP="00DB02E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05FA2" w:rsidRPr="00346CEC">
              <w:rPr>
                <w:rFonts w:ascii="Times New Roman" w:hAnsi="Times New Roman"/>
                <w:szCs w:val="24"/>
              </w:rPr>
              <w:t xml:space="preserve"> </w:t>
            </w:r>
            <w:r w:rsidR="00DB02E6">
              <w:rPr>
                <w:rFonts w:ascii="Times New Roman" w:hAnsi="Times New Roman"/>
                <w:szCs w:val="24"/>
              </w:rPr>
              <w:t xml:space="preserve">Гаранционен сервиз 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 </w:t>
            </w: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9753" w14:textId="0A049FDE" w:rsidR="00BD0544" w:rsidRPr="00BD0544" w:rsidRDefault="00F05FA2" w:rsidP="002A6F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28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0544" w:rsidRPr="00BD054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(0,2</w:t>
            </w:r>
            <w:r w:rsidR="006C28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0544"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3F2" w14:textId="77777777" w:rsidR="00BD0544" w:rsidRPr="00BD0544" w:rsidRDefault="00BD054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7C1" w14:textId="77777777" w:rsidR="00BD0544" w:rsidRPr="00BD0544" w:rsidRDefault="00F05FA2" w:rsidP="00F05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1011A2" w:rsidRPr="00101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 г.с.</w:t>
            </w:r>
          </w:p>
        </w:tc>
      </w:tr>
      <w:tr w:rsidR="00F05FA2" w:rsidRPr="00BD0544" w14:paraId="48BFFAB0" w14:textId="77777777" w:rsidTr="00016A78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01CD" w14:textId="77777777" w:rsidR="00F05FA2" w:rsidRPr="00F05FA2" w:rsidRDefault="00F05FA2" w:rsidP="0060775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607757">
              <w:rPr>
                <w:rFonts w:ascii="Times New Roman" w:eastAsia="Times New Roman" w:hAnsi="Times New Roman" w:cs="Times New Roman"/>
                <w:sz w:val="24"/>
                <w:szCs w:val="24"/>
              </w:rPr>
              <w:t>Допълнителни т</w:t>
            </w:r>
            <w:r w:rsidRPr="00346CEC">
              <w:rPr>
                <w:rFonts w:ascii="Times New Roman" w:hAnsi="Times New Roman"/>
                <w:szCs w:val="24"/>
              </w:rPr>
              <w:t>ехнически и функционални характеристики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BD0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CCC5" w14:textId="5FBCD2EE" w:rsidR="00F05FA2" w:rsidRPr="00BD0544" w:rsidRDefault="00F05FA2" w:rsidP="002A6FC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C28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(0,5</w:t>
            </w:r>
            <w:r w:rsidR="006C28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D05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D5B" w14:textId="77777777" w:rsidR="00F05FA2" w:rsidRPr="00BD0544" w:rsidRDefault="00F05FA2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D318" w14:textId="77777777" w:rsidR="00F05FA2" w:rsidRPr="00BD0544" w:rsidRDefault="00B35334" w:rsidP="00BD054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 д.х.</w:t>
            </w:r>
          </w:p>
        </w:tc>
      </w:tr>
    </w:tbl>
    <w:p w14:paraId="080109E8" w14:textId="77777777" w:rsidR="00BD0544" w:rsidRPr="00BD0544" w:rsidRDefault="00BD0544" w:rsidP="00BD05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E5C633" w14:textId="77777777" w:rsidR="00BD0544" w:rsidRPr="00BD0544" w:rsidRDefault="00BD0544" w:rsidP="00BD05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544">
        <w:rPr>
          <w:rFonts w:ascii="Times New Roman" w:eastAsia="Times New Roman" w:hAnsi="Times New Roman" w:cs="Times New Roman"/>
          <w:i/>
          <w:sz w:val="24"/>
          <w:szCs w:val="24"/>
        </w:rPr>
        <w:t xml:space="preserve">В колона № 1 са посочени определените показатели с техните обозначения; в колона № 2 са посочени относителните тегла на всеки показател, като процент от комплексната оценка 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</w:rPr>
        <w:t>до 100%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</w:rPr>
        <w:t xml:space="preserve">; в колона № 3 е посочен максимално възможният брой 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точки 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</w:rPr>
        <w:t>еднакъв за всички показатели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);</w:t>
      </w:r>
      <w:r w:rsidRPr="00BD0544">
        <w:rPr>
          <w:rFonts w:ascii="Times New Roman" w:eastAsia="Times New Roman" w:hAnsi="Times New Roman" w:cs="Times New Roman"/>
          <w:i/>
          <w:sz w:val="24"/>
          <w:szCs w:val="24"/>
        </w:rPr>
        <w:t xml:space="preserve"> в колона № 4 е дадено символното обозначение на точките, които ще получи дадена оферта в конкретен показател. </w:t>
      </w:r>
    </w:p>
    <w:p w14:paraId="4BF15FDA" w14:textId="77777777" w:rsidR="00D02EFA" w:rsidRPr="00F829C0" w:rsidRDefault="00D02EFA" w:rsidP="00D02E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F7196C" w14:textId="77777777" w:rsidR="00D02EFA" w:rsidRPr="003D39A4" w:rsidRDefault="00D02EFA" w:rsidP="00D02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6F4EF" w14:textId="77777777" w:rsidR="00881308" w:rsidRPr="00CA3CD3" w:rsidRDefault="00881308" w:rsidP="008312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>Максимален брой точки: 100.</w:t>
      </w:r>
    </w:p>
    <w:p w14:paraId="013F7794" w14:textId="77777777" w:rsidR="00881308" w:rsidRPr="00CA3CD3" w:rsidRDefault="00881308" w:rsidP="0088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DB1AE4" w14:textId="77777777" w:rsidR="00881308" w:rsidRDefault="00881308" w:rsidP="0088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/>
          <w:i/>
          <w:sz w:val="24"/>
          <w:szCs w:val="24"/>
        </w:rPr>
        <w:t>ПОКАЗАТЕЛИ И ТЕЖЕСТИ</w:t>
      </w:r>
      <w:r w:rsidR="005650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42A38A86" w14:textId="77777777" w:rsidR="00881308" w:rsidRPr="00CA3CD3" w:rsidRDefault="00881308" w:rsidP="00881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1. </w:t>
      </w:r>
      <w:r w:rsidR="00331F3B">
        <w:rPr>
          <w:rFonts w:ascii="Times New Roman" w:eastAsia="Times New Roman" w:hAnsi="Times New Roman" w:cs="Times New Roman"/>
          <w:bCs/>
          <w:iCs/>
          <w:sz w:val="24"/>
          <w:szCs w:val="24"/>
        </w:rPr>
        <w:t>Срок за изпълнение (П</w:t>
      </w:r>
      <w:r w:rsidR="008266FF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="00331F3B">
        <w:rPr>
          <w:rFonts w:ascii="Times New Roman" w:eastAsia="Times New Roman" w:hAnsi="Times New Roman" w:cs="Times New Roman"/>
          <w:bCs/>
          <w:iCs/>
          <w:sz w:val="24"/>
          <w:szCs w:val="24"/>
        </w:rPr>
        <w:t>)</w:t>
      </w:r>
      <w:r w:rsidR="00331F3B"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331F3B"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r w:rsidR="008C25D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10</w:t>
      </w:r>
      <w:r w:rsidR="0095683B">
        <w:rPr>
          <w:rFonts w:ascii="Times New Roman" w:eastAsia="Times New Roman" w:hAnsi="Times New Roman" w:cs="Times New Roman"/>
          <w:bCs/>
          <w:iCs/>
          <w:sz w:val="24"/>
          <w:szCs w:val="24"/>
        </w:rPr>
        <w:t>0</w:t>
      </w:r>
      <w:r w:rsidR="00331F3B"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точки</w:t>
      </w:r>
    </w:p>
    <w:p w14:paraId="17061910" w14:textId="77777777" w:rsidR="00331F3B" w:rsidRDefault="00881308" w:rsidP="00331F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 </w:t>
      </w:r>
      <w:r w:rsidR="00480A1A">
        <w:rPr>
          <w:rFonts w:ascii="Times New Roman" w:hAnsi="Times New Roman"/>
          <w:szCs w:val="24"/>
        </w:rPr>
        <w:t xml:space="preserve">Гаранционен сервиз </w:t>
      </w:r>
      <w:r w:rsidR="008266F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(П2) </w:t>
      </w:r>
      <w:r w:rsidR="00331F3B"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r w:rsidR="00331F3B"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C25D4">
        <w:rPr>
          <w:rFonts w:ascii="Times New Roman" w:eastAsia="Times New Roman" w:hAnsi="Times New Roman" w:cs="Times New Roman"/>
          <w:bCs/>
          <w:iCs/>
          <w:sz w:val="24"/>
          <w:szCs w:val="24"/>
        </w:rPr>
        <w:t>100</w:t>
      </w:r>
      <w:r w:rsidR="00331F3B"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точки</w:t>
      </w:r>
    </w:p>
    <w:p w14:paraId="5FFC413E" w14:textId="77777777" w:rsidR="00331F3B" w:rsidRPr="00846C98" w:rsidRDefault="00881308" w:rsidP="00331F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3CD3">
        <w:rPr>
          <w:rFonts w:ascii="Times New Roman" w:eastAsia="Times New Roman" w:hAnsi="Times New Roman" w:cs="Times New Roman"/>
          <w:bCs/>
          <w:iCs/>
          <w:sz w:val="24"/>
          <w:szCs w:val="24"/>
        </w:rPr>
        <w:t>3.</w:t>
      </w:r>
      <w:r w:rsidR="00331F3B" w:rsidRPr="00846C9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6C98" w:rsidRPr="00846C98">
        <w:rPr>
          <w:rFonts w:ascii="Times New Roman" w:eastAsia="Times New Roman" w:hAnsi="Times New Roman" w:cs="Times New Roman"/>
          <w:bCs/>
          <w:iCs/>
          <w:sz w:val="24"/>
          <w:szCs w:val="24"/>
        </w:rPr>
        <w:t>Допълнителни т</w:t>
      </w:r>
      <w:r w:rsidR="008266FF" w:rsidRPr="00846C9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ехнически и функционални характеристики </w:t>
      </w:r>
      <w:r w:rsidR="00E641D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(П3) </w:t>
      </w:r>
      <w:r w:rsidR="008C25D4" w:rsidRPr="00846C98">
        <w:rPr>
          <w:rFonts w:ascii="Times New Roman" w:eastAsia="Times New Roman" w:hAnsi="Times New Roman" w:cs="Times New Roman"/>
          <w:bCs/>
          <w:iCs/>
          <w:sz w:val="24"/>
          <w:szCs w:val="24"/>
        </w:rPr>
        <w:t>- 100</w:t>
      </w:r>
      <w:r w:rsidR="00331F3B" w:rsidRPr="00846C9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точки</w:t>
      </w:r>
    </w:p>
    <w:p w14:paraId="6B5FDDD5" w14:textId="77777777" w:rsidR="00671095" w:rsidRPr="00846C98" w:rsidRDefault="00671095" w:rsidP="00331F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7CE2D50" w14:textId="4831D9E5" w:rsidR="00671095" w:rsidRPr="001A26F5" w:rsidRDefault="00671095" w:rsidP="00671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9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Показател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F829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="00E641DB" w:rsidRPr="00F829C0">
        <w:rPr>
          <w:rFonts w:ascii="Times New Roman" w:hAnsi="Times New Roman" w:cs="Times New Roman"/>
          <w:b/>
          <w:bCs/>
          <w:sz w:val="24"/>
          <w:szCs w:val="24"/>
          <w:u w:val="single"/>
        </w:rPr>
        <w:t>„Срок на изпълнение</w:t>
      </w:r>
      <w:r w:rsidRPr="00F829C0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="00E641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r w:rsidRPr="00F829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641DB" w:rsidRPr="00BD0544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E641D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044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BAD367F" w14:textId="77777777" w:rsidR="00671095" w:rsidRPr="00F829C0" w:rsidRDefault="00671095" w:rsidP="00671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107735" w14:textId="727550CB" w:rsidR="00453E97" w:rsidRPr="00453E97" w:rsidRDefault="00453E97" w:rsidP="00453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53E97">
        <w:rPr>
          <w:rFonts w:ascii="Times New Roman" w:hAnsi="Times New Roman" w:cs="Times New Roman"/>
          <w:color w:val="000000"/>
          <w:sz w:val="23"/>
          <w:szCs w:val="23"/>
        </w:rPr>
        <w:t xml:space="preserve">Срок за </w:t>
      </w:r>
      <w:r>
        <w:rPr>
          <w:rFonts w:ascii="Times New Roman" w:hAnsi="Times New Roman" w:cs="Times New Roman"/>
          <w:color w:val="000000"/>
          <w:sz w:val="23"/>
          <w:szCs w:val="23"/>
        </w:rPr>
        <w:t>изпълнение</w:t>
      </w:r>
      <w:r w:rsidRPr="00453E97"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r w:rsidRPr="00453E9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 </w:t>
      </w:r>
      <w:r w:rsidRPr="00453E97">
        <w:rPr>
          <w:rFonts w:ascii="Times New Roman" w:hAnsi="Times New Roman" w:cs="Times New Roman"/>
          <w:b/>
          <w:bCs/>
          <w:color w:val="000000"/>
          <w:sz w:val="16"/>
          <w:szCs w:val="16"/>
        </w:rPr>
        <w:t>1</w:t>
      </w:r>
      <w:r w:rsidRPr="00453E97">
        <w:rPr>
          <w:rFonts w:ascii="Times New Roman" w:hAnsi="Times New Roman" w:cs="Times New Roman"/>
          <w:color w:val="000000"/>
          <w:sz w:val="23"/>
          <w:szCs w:val="23"/>
        </w:rPr>
        <w:t>, с максимален брой точки – 10</w:t>
      </w:r>
      <w:r>
        <w:rPr>
          <w:rFonts w:ascii="Times New Roman" w:hAnsi="Times New Roman" w:cs="Times New Roman"/>
          <w:color w:val="000000"/>
          <w:sz w:val="23"/>
          <w:szCs w:val="23"/>
        </w:rPr>
        <w:t>0 и относително тегло - 0,</w:t>
      </w:r>
      <w:r w:rsidR="006C2862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453E97">
        <w:rPr>
          <w:rFonts w:ascii="Times New Roman" w:hAnsi="Times New Roman" w:cs="Times New Roman"/>
          <w:color w:val="000000"/>
          <w:sz w:val="23"/>
          <w:szCs w:val="23"/>
        </w:rPr>
        <w:t xml:space="preserve">0. Максимален брой точки получава офертата, която е с предложен най- кратък срок за доставка и въвеждане в експлоатация в дни (цяло число). </w:t>
      </w:r>
    </w:p>
    <w:p w14:paraId="15BA1AA0" w14:textId="77777777" w:rsidR="00453E97" w:rsidRPr="00F829C0" w:rsidRDefault="00453E97" w:rsidP="00671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2AE684" w14:textId="6A88546A" w:rsidR="00372F31" w:rsidRDefault="00671095" w:rsidP="00372F31">
      <w:pPr>
        <w:autoSpaceDE w:val="0"/>
        <w:snapToGrid w:val="0"/>
        <w:jc w:val="both"/>
        <w:rPr>
          <w:rFonts w:ascii="Times New Roman" w:hAnsi="Times New Roman"/>
          <w:szCs w:val="24"/>
        </w:rPr>
      </w:pPr>
      <w:r w:rsidRPr="002D435A">
        <w:rPr>
          <w:rFonts w:ascii="Times New Roman" w:hAnsi="Times New Roman" w:cs="Times New Roman"/>
          <w:sz w:val="24"/>
          <w:szCs w:val="24"/>
        </w:rPr>
        <w:t>Пока</w:t>
      </w:r>
      <w:r w:rsidR="00CE759D" w:rsidRPr="002D435A">
        <w:rPr>
          <w:rFonts w:ascii="Times New Roman" w:hAnsi="Times New Roman" w:cs="Times New Roman"/>
          <w:sz w:val="24"/>
          <w:szCs w:val="24"/>
        </w:rPr>
        <w:t>зател „Срок за изпълнение</w:t>
      </w:r>
      <w:r w:rsidRPr="002D435A">
        <w:rPr>
          <w:rFonts w:ascii="Times New Roman" w:hAnsi="Times New Roman" w:cs="Times New Roman"/>
          <w:sz w:val="24"/>
          <w:szCs w:val="24"/>
        </w:rPr>
        <w:t>” се изчислява в календарни дни със следният диапазон:</w:t>
      </w:r>
      <w:r w:rsidRPr="002D435A">
        <w:t xml:space="preserve"> </w:t>
      </w:r>
      <w:r w:rsidRPr="002D435A">
        <w:rPr>
          <w:rFonts w:ascii="Times New Roman" w:hAnsi="Times New Roman" w:cs="Times New Roman"/>
          <w:sz w:val="24"/>
          <w:szCs w:val="24"/>
        </w:rPr>
        <w:t>минимум -</w:t>
      </w:r>
      <w:r w:rsidR="00CE759D" w:rsidRPr="002D435A">
        <w:rPr>
          <w:rFonts w:ascii="Times New Roman" w:hAnsi="Times New Roman" w:cs="Times New Roman"/>
          <w:sz w:val="24"/>
          <w:szCs w:val="24"/>
        </w:rPr>
        <w:t xml:space="preserve"> </w:t>
      </w:r>
      <w:r w:rsidR="00803364" w:rsidRPr="002D435A">
        <w:rPr>
          <w:rFonts w:ascii="Times New Roman" w:hAnsi="Times New Roman"/>
          <w:szCs w:val="24"/>
        </w:rPr>
        <w:t xml:space="preserve">от 60 (шестдесет) календарни дни до 90 (деветдесет) календарни дни </w:t>
      </w:r>
      <w:r w:rsidR="00372F31">
        <w:rPr>
          <w:rFonts w:ascii="Times New Roman" w:hAnsi="Times New Roman"/>
          <w:szCs w:val="24"/>
        </w:rPr>
        <w:t xml:space="preserve">от подписване на договор </w:t>
      </w:r>
      <w:r w:rsidR="00E12FA6">
        <w:rPr>
          <w:rFonts w:ascii="Times New Roman" w:hAnsi="Times New Roman"/>
          <w:szCs w:val="24"/>
        </w:rPr>
        <w:t>между</w:t>
      </w:r>
      <w:r w:rsidR="001A26F5">
        <w:rPr>
          <w:rFonts w:ascii="Times New Roman" w:hAnsi="Times New Roman"/>
          <w:szCs w:val="24"/>
        </w:rPr>
        <w:t xml:space="preserve"> Възложителя</w:t>
      </w:r>
      <w:r w:rsidR="00E12FA6">
        <w:rPr>
          <w:rFonts w:ascii="Times New Roman" w:hAnsi="Times New Roman"/>
          <w:szCs w:val="24"/>
        </w:rPr>
        <w:t xml:space="preserve"> и Изпълнителя</w:t>
      </w:r>
      <w:r w:rsidR="00372F31">
        <w:rPr>
          <w:rFonts w:ascii="Times New Roman" w:hAnsi="Times New Roman"/>
          <w:szCs w:val="24"/>
        </w:rPr>
        <w:t xml:space="preserve">, </w:t>
      </w:r>
      <w:r w:rsidR="00372F31" w:rsidRPr="00491CF3">
        <w:rPr>
          <w:rFonts w:ascii="Times New Roman" w:hAnsi="Times New Roman"/>
          <w:szCs w:val="24"/>
        </w:rPr>
        <w:t xml:space="preserve">но не по-късно от </w:t>
      </w:r>
      <w:r w:rsidR="00372F31">
        <w:rPr>
          <w:rFonts w:ascii="Times New Roman" w:hAnsi="Times New Roman"/>
          <w:szCs w:val="24"/>
        </w:rPr>
        <w:t xml:space="preserve">изтичане на </w:t>
      </w:r>
      <w:r w:rsidR="00372F31" w:rsidRPr="00491CF3">
        <w:rPr>
          <w:rFonts w:ascii="Times New Roman" w:hAnsi="Times New Roman"/>
          <w:szCs w:val="24"/>
        </w:rPr>
        <w:t>срок</w:t>
      </w:r>
      <w:r w:rsidR="00372F31">
        <w:rPr>
          <w:rFonts w:ascii="Times New Roman" w:hAnsi="Times New Roman"/>
          <w:szCs w:val="24"/>
        </w:rPr>
        <w:t>а на действие на</w:t>
      </w:r>
      <w:r w:rsidR="00372F31" w:rsidRPr="00491CF3">
        <w:rPr>
          <w:rFonts w:ascii="Times New Roman" w:hAnsi="Times New Roman"/>
          <w:szCs w:val="24"/>
        </w:rPr>
        <w:t xml:space="preserve"> Договор за финансиране № </w:t>
      </w:r>
      <w:r w:rsidR="00372F31" w:rsidRPr="007D5A16">
        <w:rPr>
          <w:rFonts w:ascii="Times New Roman" w:hAnsi="Times New Roman"/>
          <w:szCs w:val="24"/>
        </w:rPr>
        <w:t>BG16RFPR001-2.004-0522-C01</w:t>
      </w:r>
      <w:r w:rsidR="00372F31">
        <w:rPr>
          <w:rFonts w:ascii="Times New Roman" w:hAnsi="Times New Roman"/>
          <w:szCs w:val="24"/>
        </w:rPr>
        <w:t>/ 27.04.2027</w:t>
      </w:r>
      <w:r w:rsidR="00372F31" w:rsidRPr="00491CF3">
        <w:rPr>
          <w:rFonts w:ascii="Times New Roman" w:hAnsi="Times New Roman"/>
          <w:szCs w:val="24"/>
        </w:rPr>
        <w:t xml:space="preserve"> г.</w:t>
      </w:r>
    </w:p>
    <w:p w14:paraId="6CC91A53" w14:textId="55DA2F31" w:rsidR="00803364" w:rsidRPr="002D435A" w:rsidRDefault="00803364" w:rsidP="00803364">
      <w:pPr>
        <w:autoSpaceDE w:val="0"/>
        <w:snapToGrid w:val="0"/>
        <w:jc w:val="both"/>
        <w:rPr>
          <w:rFonts w:ascii="Times New Roman" w:hAnsi="Times New Roman"/>
          <w:szCs w:val="24"/>
        </w:rPr>
      </w:pPr>
    </w:p>
    <w:p w14:paraId="7A03C4AE" w14:textId="68ABC90D" w:rsidR="00803364" w:rsidRPr="002A730C" w:rsidRDefault="00803364" w:rsidP="00803364">
      <w:pPr>
        <w:autoSpaceDE w:val="0"/>
        <w:snapToGrid w:val="0"/>
        <w:jc w:val="both"/>
        <w:rPr>
          <w:rFonts w:ascii="Times New Roman" w:hAnsi="Times New Roman"/>
          <w:szCs w:val="24"/>
        </w:rPr>
      </w:pPr>
      <w:r w:rsidRPr="002D435A">
        <w:rPr>
          <w:rFonts w:ascii="Times New Roman" w:hAnsi="Times New Roman"/>
          <w:b/>
          <w:szCs w:val="24"/>
        </w:rPr>
        <w:t xml:space="preserve">Участник дал в своята оферта по-къс срок от 60 календарни дни или по-дълъг от 90 календарни дни </w:t>
      </w:r>
      <w:r w:rsidR="001A26F5">
        <w:rPr>
          <w:rFonts w:ascii="Times New Roman" w:hAnsi="Times New Roman"/>
          <w:b/>
          <w:szCs w:val="24"/>
        </w:rPr>
        <w:t>от подписване на договор</w:t>
      </w:r>
      <w:r w:rsidRPr="002D435A">
        <w:rPr>
          <w:rFonts w:ascii="Times New Roman" w:hAnsi="Times New Roman"/>
          <w:b/>
          <w:szCs w:val="24"/>
        </w:rPr>
        <w:t xml:space="preserve"> </w:t>
      </w:r>
      <w:r w:rsidR="00E12FA6">
        <w:rPr>
          <w:rFonts w:ascii="Times New Roman" w:hAnsi="Times New Roman"/>
          <w:b/>
          <w:szCs w:val="24"/>
        </w:rPr>
        <w:t>между</w:t>
      </w:r>
      <w:r w:rsidRPr="002D435A">
        <w:rPr>
          <w:rFonts w:ascii="Times New Roman" w:hAnsi="Times New Roman"/>
          <w:b/>
          <w:szCs w:val="24"/>
        </w:rPr>
        <w:t xml:space="preserve"> Възложителя</w:t>
      </w:r>
      <w:r w:rsidR="00E12FA6">
        <w:rPr>
          <w:rFonts w:ascii="Times New Roman" w:hAnsi="Times New Roman"/>
          <w:b/>
          <w:szCs w:val="24"/>
        </w:rPr>
        <w:t xml:space="preserve"> и Изпълнителя</w:t>
      </w:r>
      <w:r w:rsidRPr="002D435A">
        <w:rPr>
          <w:rFonts w:ascii="Times New Roman" w:hAnsi="Times New Roman"/>
          <w:b/>
          <w:szCs w:val="24"/>
        </w:rPr>
        <w:t xml:space="preserve"> се отстранява от участие в процедурата.</w:t>
      </w:r>
    </w:p>
    <w:p w14:paraId="4507F1A0" w14:textId="77777777" w:rsidR="00671095" w:rsidRDefault="00671095" w:rsidP="00331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bg-BG"/>
        </w:rPr>
      </w:pPr>
    </w:p>
    <w:p w14:paraId="5CCD7365" w14:textId="77777777" w:rsidR="008C7CC8" w:rsidRPr="008C7CC8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8C7C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Точките на участници</w:t>
      </w:r>
      <w:r w:rsidR="00CD46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те</w:t>
      </w:r>
      <w:r w:rsidRPr="008C7C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се определят в съотношение към най-краткия срок за изпълнение по следната формула:</w:t>
      </w:r>
    </w:p>
    <w:p w14:paraId="50D0D596" w14:textId="77777777" w:rsidR="008C7CC8" w:rsidRPr="008C7CC8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</w:p>
    <w:p w14:paraId="769ECAE8" w14:textId="77777777" w:rsidR="008C7CC8" w:rsidRPr="008C7CC8" w:rsidRDefault="008C7CC8" w:rsidP="00C87E8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8C7C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С min</w:t>
      </w:r>
    </w:p>
    <w:p w14:paraId="44DB2A4E" w14:textId="77777777" w:rsidR="008C7CC8" w:rsidRPr="008C7CC8" w:rsidRDefault="00096C23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Т с = 10</w:t>
      </w:r>
      <w:r w:rsidR="008C7CC8" w:rsidRPr="008C7C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0 х -------------------- , където:</w:t>
      </w:r>
    </w:p>
    <w:p w14:paraId="26F2CE46" w14:textId="77777777" w:rsidR="008C7CC8" w:rsidRPr="008C7CC8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                          </w:t>
      </w:r>
      <w:r w:rsidRPr="008C7C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С n</w:t>
      </w:r>
    </w:p>
    <w:p w14:paraId="4BE02866" w14:textId="77777777" w:rsidR="008C7CC8" w:rsidRPr="008C7CC8" w:rsidRDefault="00096C23" w:rsidP="008C7CC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bCs/>
          <w:iCs/>
          <w:color w:val="000000"/>
          <w:szCs w:val="24"/>
          <w:lang w:eastAsia="bg-BG"/>
        </w:rPr>
      </w:pPr>
      <w:r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 xml:space="preserve"> „10</w:t>
      </w:r>
      <w:r w:rsidR="008C7CC8" w:rsidRPr="008C7CC8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>0” е максималните точки по показ</w:t>
      </w:r>
      <w:r w:rsidR="00BD0544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>ателя ;</w:t>
      </w:r>
    </w:p>
    <w:p w14:paraId="717AAA24" w14:textId="0E82909B" w:rsidR="008C7CC8" w:rsidRPr="008C7CC8" w:rsidRDefault="008C7CC8" w:rsidP="008C7CC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bCs/>
          <w:iCs/>
          <w:color w:val="000000"/>
          <w:szCs w:val="24"/>
          <w:lang w:eastAsia="bg-BG"/>
        </w:rPr>
      </w:pPr>
      <w:r w:rsidRPr="008C7CC8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 xml:space="preserve">„С min” е най-краткия предложен срок за </w:t>
      </w:r>
      <w:r w:rsidR="009E6B41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>СМР</w:t>
      </w:r>
      <w:r w:rsidRPr="008C7CC8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 xml:space="preserve"> и въвеждане в </w:t>
      </w:r>
      <w:r w:rsidR="00BD0544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>експлоатация, в календарни дни;</w:t>
      </w:r>
    </w:p>
    <w:p w14:paraId="09DE2629" w14:textId="4172948D" w:rsidR="00671095" w:rsidRDefault="008C7CC8" w:rsidP="008C7CC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bCs/>
          <w:iCs/>
          <w:color w:val="000000"/>
          <w:szCs w:val="24"/>
          <w:lang w:eastAsia="bg-BG"/>
        </w:rPr>
      </w:pPr>
      <w:r w:rsidRPr="008C7CC8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>„Cn ” е предложен срок за</w:t>
      </w:r>
      <w:r w:rsidR="009E6B41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 xml:space="preserve"> СМР </w:t>
      </w:r>
      <w:r w:rsidRPr="008C7CC8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>и въвеждане в</w:t>
      </w:r>
      <w:r w:rsidR="00BD0544">
        <w:rPr>
          <w:rFonts w:ascii="Times New Roman" w:hAnsi="Times New Roman"/>
          <w:b/>
          <w:bCs/>
          <w:iCs/>
          <w:color w:val="000000"/>
          <w:szCs w:val="24"/>
          <w:lang w:eastAsia="bg-BG"/>
        </w:rPr>
        <w:t xml:space="preserve"> експлоатация на n-ия участник.</w:t>
      </w:r>
    </w:p>
    <w:p w14:paraId="2A6AA8C5" w14:textId="77777777" w:rsidR="00BD0544" w:rsidRDefault="00BD0544" w:rsidP="00BD0544">
      <w:pPr>
        <w:pStyle w:val="ListParagraph"/>
        <w:ind w:left="360"/>
        <w:jc w:val="both"/>
        <w:rPr>
          <w:rFonts w:ascii="Times New Roman" w:hAnsi="Times New Roman"/>
          <w:b/>
          <w:bCs/>
          <w:iCs/>
          <w:color w:val="000000"/>
          <w:szCs w:val="24"/>
          <w:lang w:eastAsia="bg-BG"/>
        </w:rPr>
      </w:pPr>
    </w:p>
    <w:p w14:paraId="58D9580B" w14:textId="77777777" w:rsidR="00BD0544" w:rsidRPr="00BD0544" w:rsidRDefault="00BD0544" w:rsidP="00BD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D0544">
        <w:rPr>
          <w:rFonts w:ascii="Times New Roman" w:hAnsi="Times New Roman" w:cs="Times New Roman"/>
          <w:color w:val="000000"/>
          <w:sz w:val="23"/>
          <w:szCs w:val="23"/>
        </w:rPr>
        <w:t xml:space="preserve">Точките по първия показател на n-я участник се получават по следната формула: </w:t>
      </w:r>
    </w:p>
    <w:p w14:paraId="25138CF8" w14:textId="23888A64" w:rsidR="00BD0544" w:rsidRPr="00BD0544" w:rsidRDefault="00BD0544" w:rsidP="00BD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D054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 </w:t>
      </w:r>
      <w:r w:rsidRPr="00BD0544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1 </w:t>
      </w:r>
      <w:r w:rsidR="00096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= Т с</w:t>
      </w:r>
      <w:r w:rsidR="00E9044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</w:t>
      </w:r>
      <w:r w:rsidR="00096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х 0,</w:t>
      </w:r>
      <w:r w:rsidR="006C2862">
        <w:rPr>
          <w:rFonts w:ascii="Times New Roman" w:hAnsi="Times New Roman" w:cs="Times New Roman"/>
          <w:b/>
          <w:bCs/>
          <w:color w:val="000000"/>
          <w:sz w:val="23"/>
          <w:szCs w:val="23"/>
        </w:rPr>
        <w:t>3</w:t>
      </w:r>
      <w:r w:rsidRPr="00BD0544">
        <w:rPr>
          <w:rFonts w:ascii="Times New Roman" w:hAnsi="Times New Roman" w:cs="Times New Roman"/>
          <w:b/>
          <w:bCs/>
          <w:color w:val="000000"/>
          <w:sz w:val="23"/>
          <w:szCs w:val="23"/>
        </w:rPr>
        <w:t>0</w:t>
      </w:r>
      <w:r w:rsidRPr="00BD0544">
        <w:rPr>
          <w:rFonts w:ascii="Times New Roman" w:hAnsi="Times New Roman" w:cs="Times New Roman"/>
          <w:color w:val="000000"/>
          <w:sz w:val="23"/>
          <w:szCs w:val="23"/>
        </w:rPr>
        <w:t xml:space="preserve">, където: </w:t>
      </w:r>
    </w:p>
    <w:p w14:paraId="7A13B9F1" w14:textId="45924A6B" w:rsidR="00BD0544" w:rsidRPr="00BD0544" w:rsidRDefault="00BD0544" w:rsidP="00BD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D0544">
        <w:rPr>
          <w:rFonts w:ascii="Wingdings" w:hAnsi="Wingdings" w:cs="Wingdings"/>
          <w:color w:val="000000"/>
          <w:sz w:val="23"/>
          <w:szCs w:val="23"/>
        </w:rPr>
        <w:t></w:t>
      </w:r>
      <w:r w:rsidRPr="00BD0544">
        <w:rPr>
          <w:rFonts w:ascii="Wingdings" w:hAnsi="Wingdings" w:cs="Wingdings"/>
          <w:color w:val="000000"/>
          <w:sz w:val="23"/>
          <w:szCs w:val="23"/>
        </w:rPr>
        <w:t></w:t>
      </w:r>
      <w:r w:rsidR="00096C23">
        <w:rPr>
          <w:rFonts w:ascii="Times New Roman" w:hAnsi="Times New Roman" w:cs="Times New Roman"/>
          <w:color w:val="000000"/>
          <w:sz w:val="23"/>
          <w:szCs w:val="23"/>
        </w:rPr>
        <w:t>„0,</w:t>
      </w:r>
      <w:r w:rsidR="006C2862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BD0544">
        <w:rPr>
          <w:rFonts w:ascii="Times New Roman" w:hAnsi="Times New Roman" w:cs="Times New Roman"/>
          <w:color w:val="000000"/>
          <w:sz w:val="23"/>
          <w:szCs w:val="23"/>
        </w:rPr>
        <w:t xml:space="preserve">0” е относителното тегло на показателя. </w:t>
      </w:r>
    </w:p>
    <w:p w14:paraId="61D14710" w14:textId="77777777" w:rsidR="00BD0544" w:rsidRPr="008C7CC8" w:rsidRDefault="00BD0544" w:rsidP="00BD0544">
      <w:pPr>
        <w:pStyle w:val="ListParagraph"/>
        <w:ind w:left="360"/>
        <w:jc w:val="both"/>
        <w:rPr>
          <w:rFonts w:ascii="Times New Roman" w:hAnsi="Times New Roman"/>
          <w:b/>
          <w:bCs/>
          <w:iCs/>
          <w:color w:val="000000"/>
          <w:szCs w:val="24"/>
          <w:lang w:eastAsia="bg-BG"/>
        </w:rPr>
      </w:pPr>
    </w:p>
    <w:p w14:paraId="34A01C09" w14:textId="77777777" w:rsidR="00671095" w:rsidRPr="00CA3CD3" w:rsidRDefault="00671095" w:rsidP="00331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bg-BG"/>
        </w:rPr>
      </w:pPr>
    </w:p>
    <w:p w14:paraId="7D605C55" w14:textId="77777777" w:rsidR="001011A2" w:rsidRDefault="00671095" w:rsidP="001011A2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3C7AD1">
        <w:rPr>
          <w:rFonts w:ascii="Times New Roman" w:hAnsi="Times New Roman" w:cs="Times New Roman"/>
          <w:b/>
          <w:bCs/>
          <w:i/>
        </w:rPr>
        <w:t>Показател 2</w:t>
      </w:r>
      <w:r w:rsidRPr="00671095">
        <w:rPr>
          <w:rFonts w:ascii="Times New Roman" w:hAnsi="Times New Roman" w:cs="Times New Roman"/>
          <w:b/>
          <w:bCs/>
          <w:iCs/>
        </w:rPr>
        <w:t xml:space="preserve"> </w:t>
      </w:r>
      <w:r w:rsidR="00DB02E6">
        <w:rPr>
          <w:rFonts w:ascii="Times New Roman" w:hAnsi="Times New Roman" w:cs="Times New Roman"/>
          <w:b/>
          <w:bCs/>
          <w:iCs/>
        </w:rPr>
        <w:t>–</w:t>
      </w:r>
      <w:r w:rsidRPr="00671095">
        <w:rPr>
          <w:rFonts w:ascii="Times New Roman" w:hAnsi="Times New Roman" w:cs="Times New Roman"/>
          <w:b/>
          <w:bCs/>
          <w:iCs/>
        </w:rPr>
        <w:t xml:space="preserve"> </w:t>
      </w:r>
      <w:r w:rsidR="00DB02E6">
        <w:rPr>
          <w:rFonts w:ascii="Times New Roman" w:hAnsi="Times New Roman" w:cs="Times New Roman"/>
          <w:b/>
          <w:iCs/>
        </w:rPr>
        <w:t>Гаранционен сервиз</w:t>
      </w:r>
      <w:r w:rsidR="00CA4518">
        <w:rPr>
          <w:rFonts w:ascii="Times New Roman" w:hAnsi="Times New Roman" w:cs="Times New Roman"/>
          <w:bCs/>
          <w:iCs/>
        </w:rPr>
        <w:t xml:space="preserve"> </w:t>
      </w:r>
      <w:r w:rsidRPr="00671095">
        <w:rPr>
          <w:rFonts w:ascii="Times New Roman" w:hAnsi="Times New Roman" w:cs="Times New Roman"/>
          <w:b/>
          <w:bCs/>
          <w:iCs/>
        </w:rPr>
        <w:t xml:space="preserve">- </w:t>
      </w:r>
      <w:r w:rsidR="00EA76FB">
        <w:rPr>
          <w:rFonts w:ascii="Times New Roman" w:hAnsi="Times New Roman" w:cs="Times New Roman"/>
          <w:b/>
          <w:bCs/>
          <w:iCs/>
        </w:rPr>
        <w:t xml:space="preserve"> </w:t>
      </w:r>
      <w:r w:rsidR="001011A2" w:rsidRPr="001011A2">
        <w:rPr>
          <w:rFonts w:ascii="Times New Roman" w:eastAsiaTheme="minorHAnsi" w:hAnsi="Times New Roman" w:cs="Times New Roman"/>
          <w:lang w:eastAsia="en-US"/>
        </w:rPr>
        <w:t xml:space="preserve">Т г.с. </w:t>
      </w:r>
    </w:p>
    <w:p w14:paraId="74C32BA0" w14:textId="77777777" w:rsidR="00DB02E6" w:rsidRDefault="00DB02E6" w:rsidP="001011A2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</w:p>
    <w:p w14:paraId="7E6D97FA" w14:textId="77777777" w:rsidR="00DB02E6" w:rsidRDefault="00DB02E6" w:rsidP="001011A2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</w:p>
    <w:p w14:paraId="4D6C3F97" w14:textId="125D4690" w:rsidR="00DB02E6" w:rsidRPr="00DB02E6" w:rsidRDefault="00DB02E6" w:rsidP="00DB02E6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DB02E6">
        <w:rPr>
          <w:rFonts w:ascii="Times New Roman" w:eastAsiaTheme="minorHAnsi" w:hAnsi="Times New Roman" w:cs="Times New Roman"/>
          <w:lang w:eastAsia="en-US"/>
        </w:rPr>
        <w:t>Гаранционен сервиз - П 2, с максимален брой точки – 10</w:t>
      </w:r>
      <w:r w:rsidR="003D4F82">
        <w:rPr>
          <w:rFonts w:ascii="Times New Roman" w:eastAsiaTheme="minorHAnsi" w:hAnsi="Times New Roman" w:cs="Times New Roman"/>
          <w:lang w:eastAsia="en-US"/>
        </w:rPr>
        <w:t>0 и относително тегло - 0,2</w:t>
      </w:r>
      <w:r w:rsidR="006C2862">
        <w:rPr>
          <w:rFonts w:ascii="Times New Roman" w:eastAsiaTheme="minorHAnsi" w:hAnsi="Times New Roman" w:cs="Times New Roman"/>
          <w:lang w:eastAsia="en-US"/>
        </w:rPr>
        <w:t>0</w:t>
      </w:r>
      <w:r w:rsidRPr="00DB02E6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4CD061BD" w14:textId="77777777" w:rsidR="00DB02E6" w:rsidRDefault="00DB02E6" w:rsidP="00DB02E6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DB02E6">
        <w:rPr>
          <w:rFonts w:ascii="Times New Roman" w:eastAsiaTheme="minorHAnsi" w:hAnsi="Times New Roman" w:cs="Times New Roman"/>
          <w:lang w:eastAsia="en-US"/>
        </w:rPr>
        <w:lastRenderedPageBreak/>
        <w:t>Максималният брой точки получава офертата, която е с предложени най-добри условия по отношение на гаранционния сервиз. Точките по показателя за всяка оферта се изчисляват, като сума от точките посочени в таблица № 2.</w:t>
      </w:r>
    </w:p>
    <w:p w14:paraId="7142805A" w14:textId="77777777" w:rsidR="003D4F82" w:rsidRPr="00DB02E6" w:rsidRDefault="003D4F82" w:rsidP="00DB02E6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</w:p>
    <w:p w14:paraId="1F42DDBB" w14:textId="77777777" w:rsidR="00DB02E6" w:rsidRDefault="00DB02E6" w:rsidP="00DB02E6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DB02E6">
        <w:rPr>
          <w:rFonts w:ascii="Times New Roman" w:eastAsiaTheme="minorHAnsi" w:hAnsi="Times New Roman" w:cs="Times New Roman"/>
          <w:lang w:eastAsia="en-US"/>
        </w:rPr>
        <w:t xml:space="preserve">Таблица № 2 за показател П </w:t>
      </w:r>
      <w:r w:rsidRPr="00DB02E6">
        <w:rPr>
          <w:rFonts w:ascii="Times New Roman" w:eastAsiaTheme="minorHAnsi" w:hAnsi="Times New Roman" w:cs="Times New Roman"/>
          <w:vertAlign w:val="subscript"/>
          <w:lang w:eastAsia="en-US"/>
        </w:rPr>
        <w:t>2</w:t>
      </w:r>
    </w:p>
    <w:p w14:paraId="63410B19" w14:textId="77777777" w:rsidR="00DB02E6" w:rsidRDefault="00DB02E6" w:rsidP="00DB02E6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5"/>
        <w:gridCol w:w="2755"/>
        <w:gridCol w:w="2727"/>
      </w:tblGrid>
      <w:tr w:rsidR="003D4F82" w:rsidRPr="003D4F82" w14:paraId="2AE11C3A" w14:textId="77777777" w:rsidTr="00FB4FFB">
        <w:trPr>
          <w:trHeight w:val="107"/>
        </w:trPr>
        <w:tc>
          <w:tcPr>
            <w:tcW w:w="2735" w:type="dxa"/>
          </w:tcPr>
          <w:p w14:paraId="5153B8D0" w14:textId="77777777" w:rsidR="003D4F82" w:rsidRPr="003D4F82" w:rsidRDefault="003D4F82" w:rsidP="003D6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Гаранционен сервиз</w:t>
            </w:r>
          </w:p>
        </w:tc>
        <w:tc>
          <w:tcPr>
            <w:tcW w:w="2755" w:type="dxa"/>
          </w:tcPr>
          <w:p w14:paraId="13E5F1A3" w14:textId="77777777" w:rsidR="003D4F82" w:rsidRPr="003D4F82" w:rsidRDefault="003D4F82" w:rsidP="003D6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Параметри</w:t>
            </w:r>
          </w:p>
        </w:tc>
        <w:tc>
          <w:tcPr>
            <w:tcW w:w="2727" w:type="dxa"/>
          </w:tcPr>
          <w:p w14:paraId="7773A72B" w14:textId="77777777" w:rsidR="003D4F82" w:rsidRPr="003D4F82" w:rsidRDefault="003D4F82" w:rsidP="003D6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Точки</w:t>
            </w:r>
          </w:p>
        </w:tc>
      </w:tr>
      <w:tr w:rsidR="003D4F82" w:rsidRPr="003D4F82" w14:paraId="4EDB5136" w14:textId="77777777" w:rsidTr="00FB4FFB">
        <w:trPr>
          <w:trHeight w:val="71"/>
        </w:trPr>
        <w:tc>
          <w:tcPr>
            <w:tcW w:w="2735" w:type="dxa"/>
          </w:tcPr>
          <w:p w14:paraId="19049D70" w14:textId="77777777" w:rsidR="003D4F82" w:rsidRPr="003D4F82" w:rsidRDefault="003D4F82" w:rsidP="003D6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5" w:type="dxa"/>
          </w:tcPr>
          <w:p w14:paraId="61188649" w14:textId="77777777" w:rsidR="003D4F82" w:rsidRPr="003D4F82" w:rsidRDefault="003D4F82" w:rsidP="003D6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727" w:type="dxa"/>
          </w:tcPr>
          <w:p w14:paraId="04E48BFE" w14:textId="77777777" w:rsidR="003D4F82" w:rsidRPr="003D4F82" w:rsidRDefault="003D4F82" w:rsidP="003D6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3D4F82" w:rsidRPr="003D4F82" w14:paraId="16F631B3" w14:textId="77777777" w:rsidTr="00FB4FFB">
        <w:trPr>
          <w:trHeight w:val="205"/>
        </w:trPr>
        <w:tc>
          <w:tcPr>
            <w:tcW w:w="2735" w:type="dxa"/>
          </w:tcPr>
          <w:p w14:paraId="4EC75876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Време за реакция </w:t>
            </w:r>
          </w:p>
        </w:tc>
        <w:tc>
          <w:tcPr>
            <w:tcW w:w="2755" w:type="dxa"/>
          </w:tcPr>
          <w:p w14:paraId="50998A85" w14:textId="77777777" w:rsidR="003D4F82" w:rsidRPr="003D4F82" w:rsidRDefault="003D6D1D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 до 4</w:t>
            </w:r>
            <w:r w:rsidR="0058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часа</w:t>
            </w:r>
            <w:r w:rsidR="003D4F82"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вкл. </w:t>
            </w:r>
          </w:p>
        </w:tc>
        <w:tc>
          <w:tcPr>
            <w:tcW w:w="2727" w:type="dxa"/>
          </w:tcPr>
          <w:p w14:paraId="2D64007C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E02F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точки </w:t>
            </w:r>
          </w:p>
          <w:p w14:paraId="70736BA9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(цифров израз) </w:t>
            </w:r>
          </w:p>
        </w:tc>
      </w:tr>
      <w:tr w:rsidR="003D6D1D" w:rsidRPr="003D4F82" w14:paraId="19172420" w14:textId="77777777" w:rsidTr="00FB4FFB">
        <w:trPr>
          <w:trHeight w:val="92"/>
        </w:trPr>
        <w:tc>
          <w:tcPr>
            <w:tcW w:w="2735" w:type="dxa"/>
          </w:tcPr>
          <w:p w14:paraId="7DDD6AE1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</w:tcPr>
          <w:p w14:paraId="325A2530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5</w:t>
            </w: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8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часа</w:t>
            </w: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вкл. </w:t>
            </w:r>
          </w:p>
        </w:tc>
        <w:tc>
          <w:tcPr>
            <w:tcW w:w="2727" w:type="dxa"/>
          </w:tcPr>
          <w:p w14:paraId="47516832" w14:textId="77777777" w:rsidR="003D6D1D" w:rsidRPr="003D4F82" w:rsidRDefault="00E02FD7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="003D6D1D"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точки </w:t>
            </w:r>
          </w:p>
        </w:tc>
      </w:tr>
      <w:tr w:rsidR="003D6D1D" w:rsidRPr="003D4F82" w14:paraId="6F441BCE" w14:textId="77777777" w:rsidTr="00FB4FFB">
        <w:trPr>
          <w:trHeight w:val="92"/>
        </w:trPr>
        <w:tc>
          <w:tcPr>
            <w:tcW w:w="2735" w:type="dxa"/>
          </w:tcPr>
          <w:p w14:paraId="27D1B0ED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</w:tcPr>
          <w:p w14:paraId="327D2AA6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9</w:t>
            </w: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8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часа</w:t>
            </w: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вкл. </w:t>
            </w:r>
          </w:p>
        </w:tc>
        <w:tc>
          <w:tcPr>
            <w:tcW w:w="2727" w:type="dxa"/>
          </w:tcPr>
          <w:p w14:paraId="06D9DEC7" w14:textId="77777777" w:rsidR="003D6D1D" w:rsidRPr="003D4F82" w:rsidRDefault="00E02FD7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3D6D1D"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точка </w:t>
            </w:r>
          </w:p>
        </w:tc>
      </w:tr>
      <w:tr w:rsidR="003D4F82" w:rsidRPr="003D4F82" w14:paraId="7AB9CB83" w14:textId="77777777" w:rsidTr="00FB4FFB">
        <w:trPr>
          <w:trHeight w:val="342"/>
        </w:trPr>
        <w:tc>
          <w:tcPr>
            <w:tcW w:w="2735" w:type="dxa"/>
          </w:tcPr>
          <w:p w14:paraId="22EBB1C9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  <w:r w:rsidR="00C6548E" w:rsidRPr="00C654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Време за отстраняване на повреда, считано от часа на констатиране на възникнал дефект</w:t>
            </w:r>
          </w:p>
        </w:tc>
        <w:tc>
          <w:tcPr>
            <w:tcW w:w="2755" w:type="dxa"/>
          </w:tcPr>
          <w:p w14:paraId="471040EA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3 до 30 дни вкл. </w:t>
            </w:r>
          </w:p>
        </w:tc>
        <w:tc>
          <w:tcPr>
            <w:tcW w:w="2727" w:type="dxa"/>
          </w:tcPr>
          <w:p w14:paraId="55972321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480A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точки </w:t>
            </w:r>
          </w:p>
          <w:p w14:paraId="222B85D4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(цифров израз) </w:t>
            </w:r>
          </w:p>
        </w:tc>
      </w:tr>
      <w:tr w:rsidR="003D6D1D" w:rsidRPr="003D4F82" w14:paraId="7210A16A" w14:textId="77777777" w:rsidTr="00FB4FFB">
        <w:trPr>
          <w:trHeight w:val="92"/>
        </w:trPr>
        <w:tc>
          <w:tcPr>
            <w:tcW w:w="2735" w:type="dxa"/>
          </w:tcPr>
          <w:p w14:paraId="44C154F4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</w:tcPr>
          <w:p w14:paraId="47E4F1ED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31 до 40 дни вкл. </w:t>
            </w:r>
          </w:p>
        </w:tc>
        <w:tc>
          <w:tcPr>
            <w:tcW w:w="2727" w:type="dxa"/>
          </w:tcPr>
          <w:p w14:paraId="3521F068" w14:textId="77777777" w:rsidR="003D6D1D" w:rsidRPr="003D4F82" w:rsidRDefault="00E02FD7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="003D6D1D"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точки </w:t>
            </w:r>
          </w:p>
        </w:tc>
      </w:tr>
      <w:tr w:rsidR="003D6D1D" w:rsidRPr="003D4F82" w14:paraId="1720B426" w14:textId="77777777" w:rsidTr="00FB4FFB">
        <w:trPr>
          <w:trHeight w:val="92"/>
        </w:trPr>
        <w:tc>
          <w:tcPr>
            <w:tcW w:w="2735" w:type="dxa"/>
          </w:tcPr>
          <w:p w14:paraId="030D6555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</w:tcPr>
          <w:p w14:paraId="33F5313E" w14:textId="77777777" w:rsidR="003D6D1D" w:rsidRPr="003D4F82" w:rsidRDefault="003D6D1D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41 до 50 дни вкл. </w:t>
            </w:r>
          </w:p>
        </w:tc>
        <w:tc>
          <w:tcPr>
            <w:tcW w:w="2727" w:type="dxa"/>
          </w:tcPr>
          <w:p w14:paraId="606ED650" w14:textId="77777777" w:rsidR="003D6D1D" w:rsidRPr="003D4F82" w:rsidRDefault="00E02FD7" w:rsidP="003D6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3D6D1D"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точка </w:t>
            </w:r>
          </w:p>
        </w:tc>
      </w:tr>
      <w:tr w:rsidR="00BD6334" w:rsidRPr="003D4F82" w14:paraId="2BD840AB" w14:textId="77777777" w:rsidTr="003D6D1D">
        <w:trPr>
          <w:trHeight w:val="109"/>
        </w:trPr>
        <w:tc>
          <w:tcPr>
            <w:tcW w:w="2735" w:type="dxa"/>
          </w:tcPr>
          <w:p w14:paraId="5CABDDA9" w14:textId="77777777" w:rsidR="00BD6334" w:rsidRPr="003D4F82" w:rsidRDefault="00BD6334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n - условие </w:t>
            </w:r>
          </w:p>
        </w:tc>
        <w:tc>
          <w:tcPr>
            <w:tcW w:w="5482" w:type="dxa"/>
            <w:gridSpan w:val="2"/>
          </w:tcPr>
          <w:p w14:paraId="48637DA7" w14:textId="77777777" w:rsidR="00BD6334" w:rsidRPr="003D4F82" w:rsidRDefault="00BD6334" w:rsidP="00BD6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D4F82" w:rsidRPr="003D4F82" w14:paraId="04985A71" w14:textId="77777777" w:rsidTr="00FB4FFB">
        <w:trPr>
          <w:trHeight w:val="241"/>
        </w:trPr>
        <w:tc>
          <w:tcPr>
            <w:tcW w:w="5490" w:type="dxa"/>
            <w:gridSpan w:val="2"/>
          </w:tcPr>
          <w:p w14:paraId="2235A129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Максимално възможни точки по показател </w:t>
            </w:r>
          </w:p>
          <w:p w14:paraId="7E746ED8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4F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„Гаранционен сервиз” </w:t>
            </w: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– Т </w:t>
            </w: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г.с. </w:t>
            </w:r>
          </w:p>
        </w:tc>
        <w:tc>
          <w:tcPr>
            <w:tcW w:w="2727" w:type="dxa"/>
          </w:tcPr>
          <w:p w14:paraId="53CD4336" w14:textId="77777777" w:rsidR="003D4F82" w:rsidRPr="003D4F82" w:rsidRDefault="003D4F82" w:rsidP="003D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10</w:t>
            </w:r>
            <w:r w:rsidR="00E02FD7" w:rsidRPr="005D3DC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точки </w:t>
            </w:r>
          </w:p>
        </w:tc>
      </w:tr>
    </w:tbl>
    <w:p w14:paraId="63D26323" w14:textId="77777777" w:rsidR="00DB02E6" w:rsidRDefault="00DB02E6" w:rsidP="00DB02E6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</w:p>
    <w:p w14:paraId="19321780" w14:textId="77777777" w:rsidR="00453E97" w:rsidRPr="00453E97" w:rsidRDefault="00453E97" w:rsidP="00453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53E9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В колона № 1 възложителят посочва условията, които са водещи при оценката и съответно определя броя на точките за всяко условие. Сумата от точките за най-оптималните параметри, посочени в колона 2, трябва да е равна на 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453E9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 точки - колона 3.</w:t>
      </w:r>
    </w:p>
    <w:p w14:paraId="31BC3E8D" w14:textId="77777777" w:rsidR="008B152F" w:rsidRPr="00453E97" w:rsidRDefault="00453E97" w:rsidP="00453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53E9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Под „Време за реакция“ да се разбира: времето за подаване на сигнал, идване на място и констатиране на повредата.</w:t>
      </w:r>
    </w:p>
    <w:p w14:paraId="1DB871C7" w14:textId="77777777" w:rsidR="005D2886" w:rsidRDefault="005D2886" w:rsidP="005D288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1AEDE" w14:textId="77777777" w:rsidR="00CD462E" w:rsidRDefault="00CD462E" w:rsidP="005D288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*Оферти с предложено </w:t>
      </w:r>
      <w:r w:rsidRPr="003D4F82">
        <w:rPr>
          <w:rFonts w:ascii="Times New Roman" w:hAnsi="Times New Roman" w:cs="Times New Roman"/>
          <w:color w:val="000000"/>
          <w:sz w:val="23"/>
          <w:szCs w:val="23"/>
        </w:rPr>
        <w:t>Време за реакция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под 2 </w:t>
      </w:r>
      <w:r w:rsidR="0008318C">
        <w:rPr>
          <w:rFonts w:ascii="Times New Roman" w:hAnsi="Times New Roman" w:cs="Times New Roman"/>
          <w:color w:val="000000"/>
          <w:sz w:val="23"/>
          <w:szCs w:val="23"/>
        </w:rPr>
        <w:t>часа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и над 12 </w:t>
      </w:r>
      <w:r w:rsidR="0008318C">
        <w:rPr>
          <w:rFonts w:ascii="Times New Roman" w:hAnsi="Times New Roman" w:cs="Times New Roman"/>
          <w:color w:val="000000"/>
          <w:sz w:val="23"/>
          <w:szCs w:val="23"/>
        </w:rPr>
        <w:t>часа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няма да бъдат разглеждани. </w:t>
      </w:r>
    </w:p>
    <w:p w14:paraId="1DCE50BE" w14:textId="77777777" w:rsidR="00CD462E" w:rsidRDefault="00CD462E" w:rsidP="005D288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Оферти с предложено </w:t>
      </w:r>
      <w:r w:rsidRPr="00C6548E">
        <w:rPr>
          <w:rFonts w:ascii="Times New Roman" w:hAnsi="Times New Roman" w:cs="Times New Roman"/>
          <w:color w:val="000000"/>
          <w:sz w:val="23"/>
          <w:szCs w:val="23"/>
        </w:rPr>
        <w:t>Време за отстраняване на повреда, считано от часа на констатиране на възникнал дефект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под 3 дни и над 50 дни няма да бъдат разглеждани.</w:t>
      </w:r>
    </w:p>
    <w:p w14:paraId="0EFC578D" w14:textId="77777777" w:rsidR="0008318C" w:rsidRPr="00F829C0" w:rsidRDefault="0008318C" w:rsidP="005D288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77D7D" w14:textId="3BEF8264" w:rsidR="00CE77EC" w:rsidRPr="00CE77EC" w:rsidRDefault="00CE77EC" w:rsidP="00CE7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E77EC">
        <w:rPr>
          <w:rFonts w:ascii="Times New Roman" w:hAnsi="Times New Roman" w:cs="Times New Roman"/>
          <w:color w:val="000000"/>
          <w:sz w:val="23"/>
          <w:szCs w:val="23"/>
        </w:rPr>
        <w:t xml:space="preserve">Точките по </w:t>
      </w:r>
      <w:r w:rsidR="00A60916">
        <w:rPr>
          <w:rFonts w:ascii="Times New Roman" w:hAnsi="Times New Roman" w:cs="Times New Roman"/>
          <w:color w:val="000000"/>
          <w:sz w:val="23"/>
          <w:szCs w:val="23"/>
        </w:rPr>
        <w:t>втория</w:t>
      </w:r>
      <w:r w:rsidRPr="00CE77EC">
        <w:rPr>
          <w:rFonts w:ascii="Times New Roman" w:hAnsi="Times New Roman" w:cs="Times New Roman"/>
          <w:color w:val="000000"/>
          <w:sz w:val="23"/>
          <w:szCs w:val="23"/>
        </w:rPr>
        <w:t xml:space="preserve"> показател на n- я участник се получават по следната формула: </w:t>
      </w:r>
    </w:p>
    <w:p w14:paraId="7755DFE6" w14:textId="1F301E2D" w:rsidR="00CE77EC" w:rsidRPr="00CE77EC" w:rsidRDefault="00CE77EC" w:rsidP="00CE7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E77EC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</w:t>
      </w:r>
      <w:r w:rsidRPr="00CE77EC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2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= Т г.с. х 0,2</w:t>
      </w:r>
      <w:r w:rsidR="006C2862">
        <w:rPr>
          <w:rFonts w:ascii="Times New Roman" w:hAnsi="Times New Roman" w:cs="Times New Roman"/>
          <w:b/>
          <w:bCs/>
          <w:color w:val="000000"/>
          <w:sz w:val="23"/>
          <w:szCs w:val="23"/>
        </w:rPr>
        <w:t>0</w:t>
      </w:r>
      <w:r w:rsidRPr="00CE77E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E77EC">
        <w:rPr>
          <w:rFonts w:ascii="Times New Roman" w:hAnsi="Times New Roman" w:cs="Times New Roman"/>
          <w:color w:val="000000"/>
          <w:sz w:val="23"/>
          <w:szCs w:val="23"/>
        </w:rPr>
        <w:t xml:space="preserve">, където : </w:t>
      </w:r>
    </w:p>
    <w:p w14:paraId="347B834D" w14:textId="3C31A5D2" w:rsidR="00CE77EC" w:rsidRPr="00CE77EC" w:rsidRDefault="00CE77EC" w:rsidP="00CE7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E77EC">
        <w:rPr>
          <w:rFonts w:ascii="Wingdings" w:hAnsi="Wingdings" w:cs="Wingdings"/>
          <w:color w:val="000000"/>
          <w:sz w:val="23"/>
          <w:szCs w:val="23"/>
        </w:rPr>
        <w:t></w:t>
      </w:r>
      <w:r w:rsidRPr="00CE77EC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3"/>
          <w:szCs w:val="23"/>
        </w:rPr>
        <w:t>„0,2</w:t>
      </w:r>
      <w:r w:rsidR="006C286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Pr="00CE77EC">
        <w:rPr>
          <w:rFonts w:ascii="Times New Roman" w:hAnsi="Times New Roman" w:cs="Times New Roman"/>
          <w:color w:val="000000"/>
          <w:sz w:val="23"/>
          <w:szCs w:val="23"/>
        </w:rPr>
        <w:t xml:space="preserve">” е относителното тегло на показателя. </w:t>
      </w:r>
    </w:p>
    <w:p w14:paraId="0168FE6A" w14:textId="77777777" w:rsidR="00CE77EC" w:rsidRPr="00F829C0" w:rsidRDefault="00CE77EC" w:rsidP="005D288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4C907" w14:textId="77777777" w:rsidR="00CE77EC" w:rsidRPr="00F829C0" w:rsidRDefault="00CE77EC" w:rsidP="005D288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D0E4F0" w14:textId="77777777" w:rsidR="00A47209" w:rsidRPr="00607757" w:rsidRDefault="006A6A0E" w:rsidP="00A4720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A6A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Показател </w:t>
      </w:r>
      <w:r w:rsidRPr="00607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="00607757" w:rsidRPr="00607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Допълнителни т</w:t>
      </w:r>
      <w:r w:rsidR="00A47209" w:rsidRPr="00607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ехнически и функционални характеристики - </w:t>
      </w:r>
      <w:r w:rsidR="00C5178C" w:rsidRPr="00C517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 д.х.</w:t>
      </w:r>
    </w:p>
    <w:p w14:paraId="78EBB6E5" w14:textId="77777777" w:rsidR="00A47209" w:rsidRPr="00607757" w:rsidRDefault="00A47209" w:rsidP="00A4720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D46056" w14:textId="1583735F" w:rsidR="00C5178C" w:rsidRPr="00C5178C" w:rsidRDefault="00C5178C" w:rsidP="00C517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5178C">
        <w:rPr>
          <w:rFonts w:ascii="Times New Roman" w:hAnsi="Times New Roman" w:cs="Times New Roman"/>
          <w:color w:val="000000"/>
          <w:sz w:val="23"/>
          <w:szCs w:val="23"/>
        </w:rPr>
        <w:t>„Допълнителни</w:t>
      </w:r>
      <w:r w:rsidR="00624EE2">
        <w:rPr>
          <w:rFonts w:ascii="Times New Roman" w:hAnsi="Times New Roman" w:cs="Times New Roman"/>
          <w:color w:val="000000"/>
          <w:sz w:val="23"/>
          <w:szCs w:val="23"/>
        </w:rPr>
        <w:t xml:space="preserve"> технически характеристики“ (П 3</w:t>
      </w:r>
      <w:r w:rsidRPr="00C5178C">
        <w:rPr>
          <w:rFonts w:ascii="Times New Roman" w:hAnsi="Times New Roman" w:cs="Times New Roman"/>
          <w:color w:val="000000"/>
          <w:sz w:val="23"/>
          <w:szCs w:val="23"/>
        </w:rPr>
        <w:t>) с максимален брой точки 100 и относително т</w:t>
      </w:r>
      <w:r w:rsidR="00624EE2">
        <w:rPr>
          <w:rFonts w:ascii="Times New Roman" w:hAnsi="Times New Roman" w:cs="Times New Roman"/>
          <w:color w:val="000000"/>
          <w:sz w:val="23"/>
          <w:szCs w:val="23"/>
        </w:rPr>
        <w:t>егло в комплексната оценка – 0,5</w:t>
      </w:r>
      <w:r w:rsidR="00ED2DB8">
        <w:rPr>
          <w:rFonts w:ascii="Times New Roman" w:hAnsi="Times New Roman" w:cs="Times New Roman"/>
          <w:color w:val="000000"/>
          <w:sz w:val="23"/>
          <w:szCs w:val="23"/>
        </w:rPr>
        <w:t>0</w:t>
      </w:r>
    </w:p>
    <w:p w14:paraId="3F808182" w14:textId="77777777" w:rsidR="00C5178C" w:rsidRPr="00C5178C" w:rsidRDefault="00C5178C" w:rsidP="00C517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5178C">
        <w:rPr>
          <w:rFonts w:ascii="Times New Roman" w:hAnsi="Times New Roman" w:cs="Times New Roman"/>
          <w:color w:val="000000"/>
          <w:sz w:val="23"/>
          <w:szCs w:val="23"/>
        </w:rPr>
        <w:t xml:space="preserve">Определени са допълнителни технически характеристики, които </w:t>
      </w:r>
      <w:r w:rsidR="00624EE2">
        <w:rPr>
          <w:rFonts w:ascii="Times New Roman" w:hAnsi="Times New Roman" w:cs="Times New Roman"/>
          <w:color w:val="000000"/>
          <w:sz w:val="23"/>
          <w:szCs w:val="23"/>
        </w:rPr>
        <w:t>бенефициентът</w:t>
      </w:r>
      <w:r w:rsidRPr="00C5178C">
        <w:rPr>
          <w:rFonts w:ascii="Times New Roman" w:hAnsi="Times New Roman" w:cs="Times New Roman"/>
          <w:color w:val="000000"/>
          <w:sz w:val="23"/>
          <w:szCs w:val="23"/>
        </w:rPr>
        <w:t xml:space="preserve"> на помощта счита за важни. Всички оферирани от кандидата допълнителни технически характеристики, получават брой точки.</w:t>
      </w:r>
    </w:p>
    <w:p w14:paraId="3FF52FE5" w14:textId="77777777" w:rsidR="00F55487" w:rsidRPr="00C5178C" w:rsidRDefault="00C5178C" w:rsidP="00C517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5178C">
        <w:rPr>
          <w:rFonts w:ascii="Times New Roman" w:hAnsi="Times New Roman" w:cs="Times New Roman"/>
          <w:color w:val="000000"/>
          <w:sz w:val="23"/>
          <w:szCs w:val="23"/>
        </w:rPr>
        <w:t>Максимален брой точки получава офертата, която има най-много допълнителни технически характеристики, съгласно определената точкова система в таблицата.</w:t>
      </w:r>
    </w:p>
    <w:p w14:paraId="3C3B2B99" w14:textId="77777777" w:rsidR="00F55487" w:rsidRPr="00F829C0" w:rsidRDefault="00F55487" w:rsidP="00935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0"/>
        <w:gridCol w:w="2154"/>
        <w:gridCol w:w="1428"/>
      </w:tblGrid>
      <w:tr w:rsidR="00A47209" w:rsidRPr="003D39A4" w14:paraId="49183675" w14:textId="77777777" w:rsidTr="00D1114A">
        <w:tc>
          <w:tcPr>
            <w:tcW w:w="5480" w:type="dxa"/>
            <w:tcBorders>
              <w:bottom w:val="single" w:sz="4" w:space="0" w:color="auto"/>
            </w:tcBorders>
          </w:tcPr>
          <w:p w14:paraId="45046A64" w14:textId="77777777" w:rsidR="00A47209" w:rsidRPr="003D39A4" w:rsidRDefault="00D1114A" w:rsidP="00D1114A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Допълнителни т</w:t>
            </w:r>
            <w:r w:rsidR="00A47209" w:rsidRPr="003D39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ехнически характеристики</w:t>
            </w:r>
          </w:p>
        </w:tc>
        <w:tc>
          <w:tcPr>
            <w:tcW w:w="2154" w:type="dxa"/>
          </w:tcPr>
          <w:p w14:paraId="5572680D" w14:textId="77777777" w:rsidR="00A47209" w:rsidRPr="003D39A4" w:rsidRDefault="00D1114A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Стойност</w:t>
            </w:r>
          </w:p>
        </w:tc>
        <w:tc>
          <w:tcPr>
            <w:tcW w:w="1428" w:type="dxa"/>
          </w:tcPr>
          <w:p w14:paraId="210E9FE1" w14:textId="77777777" w:rsidR="00A47209" w:rsidRPr="003D39A4" w:rsidRDefault="00D1114A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</w:t>
            </w:r>
            <w:r w:rsidR="00A47209" w:rsidRPr="003D39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очки</w:t>
            </w:r>
          </w:p>
        </w:tc>
      </w:tr>
      <w:tr w:rsidR="00A47209" w:rsidRPr="003D39A4" w14:paraId="076C69E8" w14:textId="77777777" w:rsidTr="00D1114A">
        <w:tc>
          <w:tcPr>
            <w:tcW w:w="5480" w:type="dxa"/>
          </w:tcPr>
          <w:p w14:paraId="40EDF76D" w14:textId="77777777" w:rsidR="00D1114A" w:rsidRPr="00D1114A" w:rsidRDefault="00D1114A" w:rsidP="00D1114A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1114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1. Наличие на 24 ч. мониторинг на системата с опция за автоматично известие при повреда. </w:t>
            </w:r>
          </w:p>
          <w:p w14:paraId="0439F109" w14:textId="77777777" w:rsidR="00A47209" w:rsidRPr="00D1114A" w:rsidRDefault="00A47209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54" w:type="dxa"/>
          </w:tcPr>
          <w:p w14:paraId="3DE090FB" w14:textId="77777777" w:rsidR="00A47209" w:rsidRPr="00D1114A" w:rsidRDefault="00D1114A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  <w:p w14:paraId="6B26B530" w14:textId="77777777" w:rsidR="00A47209" w:rsidRPr="00D1114A" w:rsidRDefault="00A47209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4701E1A2" w14:textId="77777777" w:rsidR="00A47209" w:rsidRPr="00D1114A" w:rsidRDefault="00D1114A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</w:t>
            </w:r>
          </w:p>
        </w:tc>
        <w:tc>
          <w:tcPr>
            <w:tcW w:w="1428" w:type="dxa"/>
          </w:tcPr>
          <w:p w14:paraId="2E39CC9C" w14:textId="77777777" w:rsidR="00A47209" w:rsidRPr="00D1114A" w:rsidRDefault="00AE687B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  <w:r w:rsidR="00A47209" w:rsidRPr="00D1114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точки</w:t>
            </w:r>
          </w:p>
          <w:p w14:paraId="7A6B3E75" w14:textId="77777777" w:rsidR="00A47209" w:rsidRPr="00D1114A" w:rsidRDefault="00A47209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F47FAC6" w14:textId="77777777" w:rsidR="00A47209" w:rsidRPr="00D1114A" w:rsidRDefault="00934E13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 точки</w:t>
            </w:r>
          </w:p>
        </w:tc>
      </w:tr>
      <w:tr w:rsidR="00A47209" w:rsidRPr="003D39A4" w14:paraId="349A1751" w14:textId="77777777" w:rsidTr="00D1114A">
        <w:tc>
          <w:tcPr>
            <w:tcW w:w="5480" w:type="dxa"/>
            <w:tcBorders>
              <w:top w:val="single" w:sz="4" w:space="0" w:color="auto"/>
            </w:tcBorders>
          </w:tcPr>
          <w:p w14:paraId="65279304" w14:textId="77777777" w:rsidR="00A47209" w:rsidRPr="00D1114A" w:rsidRDefault="00D1114A" w:rsidP="00D1114A">
            <w:pPr>
              <w:pStyle w:val="NormalWeb"/>
              <w:shd w:val="clear" w:color="auto" w:fill="FFFFFF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D111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3. Наличие на Климатизиран кабинет за външен монтаж на системите за съхранение (акумулаторни батерии), прахо и водозащитен.</w:t>
            </w:r>
          </w:p>
        </w:tc>
        <w:tc>
          <w:tcPr>
            <w:tcW w:w="2154" w:type="dxa"/>
          </w:tcPr>
          <w:p w14:paraId="3A3FE0F6" w14:textId="77777777" w:rsidR="00D1114A" w:rsidRPr="00D1114A" w:rsidRDefault="00D1114A" w:rsidP="00D1114A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  <w:p w14:paraId="3FA61569" w14:textId="77777777" w:rsidR="00D1114A" w:rsidRPr="00D1114A" w:rsidRDefault="00D1114A" w:rsidP="00D1114A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1902107" w14:textId="77777777" w:rsidR="00A47209" w:rsidRPr="00D1114A" w:rsidRDefault="00D1114A" w:rsidP="00D1114A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</w:t>
            </w:r>
          </w:p>
        </w:tc>
        <w:tc>
          <w:tcPr>
            <w:tcW w:w="1428" w:type="dxa"/>
          </w:tcPr>
          <w:p w14:paraId="714FF91C" w14:textId="77777777" w:rsidR="00934E13" w:rsidRPr="00D1114A" w:rsidRDefault="00AE687B" w:rsidP="00934E13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  <w:r w:rsidR="00934E13" w:rsidRPr="00D1114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точки</w:t>
            </w:r>
          </w:p>
          <w:p w14:paraId="241492C5" w14:textId="77777777" w:rsidR="00934E13" w:rsidRPr="00D1114A" w:rsidRDefault="00934E13" w:rsidP="00934E13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444F631D" w14:textId="77777777" w:rsidR="00A47209" w:rsidRPr="00D1114A" w:rsidRDefault="00934E13" w:rsidP="00934E13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 точки</w:t>
            </w:r>
          </w:p>
        </w:tc>
      </w:tr>
      <w:tr w:rsidR="00A47209" w:rsidRPr="003D39A4" w14:paraId="1D71C66E" w14:textId="77777777" w:rsidTr="00D1114A">
        <w:tc>
          <w:tcPr>
            <w:tcW w:w="5480" w:type="dxa"/>
          </w:tcPr>
          <w:p w14:paraId="167D58B8" w14:textId="77777777" w:rsidR="00D1114A" w:rsidRPr="003D4F82" w:rsidRDefault="00B371BC" w:rsidP="00D11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D3D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                                                                      </w:t>
            </w:r>
            <w:r w:rsidR="00D1114A" w:rsidRPr="003D4F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Максимално възможни точки по показател </w:t>
            </w:r>
          </w:p>
          <w:p w14:paraId="61C13999" w14:textId="77777777" w:rsidR="00A47209" w:rsidRPr="005D3DCF" w:rsidRDefault="00D1114A" w:rsidP="00D1114A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F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„</w:t>
            </w:r>
            <w:r w:rsidR="00F829C0" w:rsidRPr="006077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Допълнителни технически и функционални характеристики</w:t>
            </w:r>
            <w:r w:rsidR="00F829C0" w:rsidRPr="003D4F82" w:rsidDel="00F829C0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  <w:r w:rsidRPr="003D4F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” </w:t>
            </w:r>
            <w:r w:rsidRPr="003D4F8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– </w:t>
            </w:r>
            <w:r w:rsidRPr="005D3D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 д.х.</w:t>
            </w:r>
          </w:p>
        </w:tc>
        <w:tc>
          <w:tcPr>
            <w:tcW w:w="2154" w:type="dxa"/>
          </w:tcPr>
          <w:p w14:paraId="4CCB899C" w14:textId="77777777" w:rsidR="00A47209" w:rsidRPr="005D3DCF" w:rsidRDefault="00B371BC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D3D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1428" w:type="dxa"/>
          </w:tcPr>
          <w:p w14:paraId="376AF625" w14:textId="77777777" w:rsidR="00A47209" w:rsidRPr="005D3DCF" w:rsidRDefault="00D1114A" w:rsidP="00A47209">
            <w:pPr>
              <w:widowControl w:val="0"/>
              <w:autoSpaceDE w:val="0"/>
              <w:autoSpaceDN w:val="0"/>
              <w:spacing w:before="5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D3D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100 точки</w:t>
            </w:r>
          </w:p>
        </w:tc>
      </w:tr>
    </w:tbl>
    <w:p w14:paraId="30D62D66" w14:textId="77777777" w:rsidR="000F0928" w:rsidRDefault="000F0928" w:rsidP="000F0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39867D1" w14:textId="77777777" w:rsidR="000F0928" w:rsidRPr="000F0928" w:rsidRDefault="000F0928" w:rsidP="000F0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F0928">
        <w:rPr>
          <w:rFonts w:ascii="Times New Roman" w:hAnsi="Times New Roman" w:cs="Times New Roman"/>
          <w:color w:val="000000"/>
          <w:sz w:val="23"/>
          <w:szCs w:val="23"/>
        </w:rPr>
        <w:t xml:space="preserve">Точките по </w:t>
      </w:r>
      <w:r w:rsidR="0012422A">
        <w:rPr>
          <w:rFonts w:ascii="Times New Roman" w:hAnsi="Times New Roman" w:cs="Times New Roman"/>
          <w:color w:val="000000"/>
          <w:sz w:val="23"/>
          <w:szCs w:val="23"/>
        </w:rPr>
        <w:t>третия</w:t>
      </w:r>
      <w:r w:rsidRPr="000F0928">
        <w:rPr>
          <w:rFonts w:ascii="Times New Roman" w:hAnsi="Times New Roman" w:cs="Times New Roman"/>
          <w:color w:val="000000"/>
          <w:sz w:val="23"/>
          <w:szCs w:val="23"/>
        </w:rPr>
        <w:t xml:space="preserve"> показател на съответния участник се получават по следната формула: </w:t>
      </w:r>
    </w:p>
    <w:p w14:paraId="28D37486" w14:textId="0CDC902D" w:rsidR="000F0928" w:rsidRDefault="000F0928" w:rsidP="000F0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F092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 </w:t>
      </w:r>
      <w:r w:rsidR="0012422A">
        <w:rPr>
          <w:rFonts w:ascii="Times New Roman" w:hAnsi="Times New Roman" w:cs="Times New Roman"/>
          <w:b/>
          <w:bCs/>
          <w:color w:val="000000"/>
          <w:sz w:val="16"/>
          <w:szCs w:val="16"/>
        </w:rPr>
        <w:t>3</w:t>
      </w:r>
      <w:r w:rsidRPr="000F0928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 w:rsidRPr="000F092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= </w:t>
      </w:r>
      <w:r w:rsidRPr="00A60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="00A60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60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="00A60916" w:rsidRPr="00A60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.х</w:t>
      </w:r>
      <w:proofErr w:type="spellEnd"/>
      <w:r w:rsidR="00A60916">
        <w:rPr>
          <w:rFonts w:ascii="Times New Roman" w:hAnsi="Times New Roman" w:cs="Times New Roman"/>
          <w:b/>
          <w:bCs/>
          <w:color w:val="000000"/>
          <w:sz w:val="16"/>
          <w:szCs w:val="16"/>
        </w:rPr>
        <w:t>.</w:t>
      </w:r>
      <w:r w:rsidRPr="000F0928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 w:rsidR="0012422A">
        <w:rPr>
          <w:rFonts w:ascii="Times New Roman" w:hAnsi="Times New Roman" w:cs="Times New Roman"/>
          <w:b/>
          <w:bCs/>
          <w:color w:val="000000"/>
          <w:sz w:val="23"/>
          <w:szCs w:val="23"/>
        </w:rPr>
        <w:t>х 0,5</w:t>
      </w:r>
      <w:r w:rsidR="00ED2DB8">
        <w:rPr>
          <w:rFonts w:ascii="Times New Roman" w:hAnsi="Times New Roman" w:cs="Times New Roman"/>
          <w:b/>
          <w:bCs/>
          <w:color w:val="000000"/>
          <w:sz w:val="23"/>
          <w:szCs w:val="23"/>
        </w:rPr>
        <w:t>0</w:t>
      </w:r>
      <w:r w:rsidRPr="000F0928">
        <w:rPr>
          <w:rFonts w:ascii="Times New Roman" w:hAnsi="Times New Roman" w:cs="Times New Roman"/>
          <w:color w:val="000000"/>
          <w:sz w:val="23"/>
          <w:szCs w:val="23"/>
        </w:rPr>
        <w:t xml:space="preserve">, където: </w:t>
      </w:r>
    </w:p>
    <w:p w14:paraId="532A09FA" w14:textId="11063063" w:rsidR="0012422A" w:rsidRPr="00CE77EC" w:rsidRDefault="0012422A" w:rsidP="001242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E77EC">
        <w:rPr>
          <w:rFonts w:ascii="Wingdings" w:hAnsi="Wingdings" w:cs="Wingdings"/>
          <w:color w:val="000000"/>
          <w:sz w:val="23"/>
          <w:szCs w:val="23"/>
        </w:rPr>
        <w:t></w:t>
      </w:r>
      <w:r w:rsidRPr="00CE77EC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3"/>
          <w:szCs w:val="23"/>
        </w:rPr>
        <w:t>„0,5</w:t>
      </w:r>
      <w:r w:rsidR="00ED2DB8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Pr="00CE77EC">
        <w:rPr>
          <w:rFonts w:ascii="Times New Roman" w:hAnsi="Times New Roman" w:cs="Times New Roman"/>
          <w:color w:val="000000"/>
          <w:sz w:val="23"/>
          <w:szCs w:val="23"/>
        </w:rPr>
        <w:t xml:space="preserve">” е относителното тегло на показателя. </w:t>
      </w:r>
    </w:p>
    <w:p w14:paraId="0ECD98BC" w14:textId="77777777" w:rsidR="00F10059" w:rsidRDefault="00F10059" w:rsidP="00F10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920C5" w14:textId="77777777" w:rsidR="00C077FE" w:rsidRDefault="00C077FE" w:rsidP="00F10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1AC915" w14:textId="77777777" w:rsidR="00C077FE" w:rsidRDefault="00C077FE" w:rsidP="00C0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>* Забележка: закръглянето е до втори знак след десетичната запетая</w:t>
      </w:r>
    </w:p>
    <w:p w14:paraId="0AA10838" w14:textId="77777777" w:rsidR="00F829C0" w:rsidRDefault="00F829C0" w:rsidP="00F829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EC5092F" w14:textId="77777777" w:rsidR="00F829C0" w:rsidRPr="005230B2" w:rsidRDefault="00F829C0" w:rsidP="00F829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>Комплексната оценка /КО/ на всеки участник се получава като су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ма от оценките на офертата по трите </w:t>
      </w: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показателя, изчислени по формулата:</w:t>
      </w:r>
    </w:p>
    <w:p w14:paraId="47FE3CCC" w14:textId="77777777" w:rsidR="00F829C0" w:rsidRPr="005230B2" w:rsidRDefault="00F829C0" w:rsidP="00F829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>КО = П 1 + П 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+ П3</w:t>
      </w:r>
    </w:p>
    <w:p w14:paraId="7F6F2716" w14:textId="77777777" w:rsidR="00F829C0" w:rsidRDefault="00F829C0" w:rsidP="00C0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3B740C" w14:textId="77777777" w:rsidR="00F829C0" w:rsidRDefault="00F829C0" w:rsidP="00C0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1DFD058" w14:textId="77777777" w:rsidR="005230B2" w:rsidRPr="005230B2" w:rsidRDefault="005230B2" w:rsidP="00C23B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2488D98" w14:textId="77777777" w:rsidR="00C077FE" w:rsidRPr="005230B2" w:rsidRDefault="00C077FE" w:rsidP="00C23B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>Забележка:</w:t>
      </w:r>
    </w:p>
    <w:p w14:paraId="446CE0F4" w14:textId="77777777" w:rsidR="00C077FE" w:rsidRPr="005230B2" w:rsidRDefault="00C077FE" w:rsidP="00C23B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>• Комисията си запазва правото да изисква писмено представяне в определен срок на допълнителни доказателства за обстоятелствата, посочени в офертата, които имат значение за формиране на оценките и класирането на офертите.</w:t>
      </w:r>
    </w:p>
    <w:p w14:paraId="1FFEB73A" w14:textId="77777777" w:rsidR="00F829C0" w:rsidRPr="0023635C" w:rsidRDefault="00C077FE" w:rsidP="00C23BE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0B2">
        <w:rPr>
          <w:rFonts w:ascii="Times New Roman" w:eastAsia="Times New Roman" w:hAnsi="Times New Roman" w:cs="Times New Roman"/>
          <w:i/>
          <w:sz w:val="24"/>
          <w:szCs w:val="24"/>
        </w:rPr>
        <w:t xml:space="preserve">• Комисията класира участниците в низходящ ред на получените комплексни оценки на офертите им. За изпълнител се определя участникът получил най-голям брой точки в комплексната оценка. На първо място се класира офертата с най-висока </w:t>
      </w:r>
      <w:r w:rsidR="00F829C0" w:rsidRPr="0023635C">
        <w:rPr>
          <w:rFonts w:ascii="Times New Roman" w:eastAsia="Times New Roman" w:hAnsi="Times New Roman" w:cs="Times New Roman"/>
          <w:i/>
          <w:sz w:val="24"/>
          <w:szCs w:val="24"/>
        </w:rPr>
        <w:t>комплексна оценка.</w:t>
      </w:r>
    </w:p>
    <w:p w14:paraId="09C7E399" w14:textId="77777777" w:rsidR="00F829C0" w:rsidRPr="00C87E89" w:rsidRDefault="00F829C0" w:rsidP="00C23BE1">
      <w:pPr>
        <w:jc w:val="both"/>
        <w:rPr>
          <w:rFonts w:ascii="Times New Roman" w:hAnsi="Times New Roman" w:cs="Times New Roman"/>
          <w:i/>
          <w:sz w:val="24"/>
          <w:szCs w:val="24"/>
          <w:lang w:eastAsia="bg-BG"/>
        </w:rPr>
      </w:pPr>
      <w:r w:rsidRPr="00C87E89">
        <w:rPr>
          <w:rFonts w:ascii="Times New Roman" w:hAnsi="Times New Roman" w:cs="Times New Roman"/>
          <w:i/>
          <w:sz w:val="24"/>
          <w:szCs w:val="24"/>
          <w:lang w:eastAsia="bg-BG"/>
        </w:rPr>
        <w:t>При равен брой точки предимство получава участникът, получил по-висока оценка по показател „</w:t>
      </w:r>
      <w:r w:rsidRPr="00C87E8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Допълнителни технически и функционални характеристики“. </w:t>
      </w:r>
      <w:r w:rsidRPr="00C87E89">
        <w:rPr>
          <w:rFonts w:ascii="Times New Roman" w:hAnsi="Times New Roman" w:cs="Times New Roman"/>
          <w:i/>
          <w:sz w:val="24"/>
          <w:szCs w:val="24"/>
          <w:lang w:eastAsia="bg-BG"/>
        </w:rPr>
        <w:t>При равен брой точки и по този показател, предимство получава участникът, получил по-висока оценка по показател „</w:t>
      </w:r>
      <w:r w:rsidRPr="00C87E89">
        <w:rPr>
          <w:rFonts w:ascii="Times New Roman" w:hAnsi="Times New Roman" w:cs="Times New Roman"/>
          <w:bCs/>
          <w:i/>
          <w:sz w:val="24"/>
          <w:szCs w:val="24"/>
        </w:rPr>
        <w:t xml:space="preserve">Срок на изпълнение“. </w:t>
      </w:r>
    </w:p>
    <w:p w14:paraId="5473088C" w14:textId="77777777" w:rsidR="00F829C0" w:rsidRPr="00C87E89" w:rsidRDefault="00F829C0" w:rsidP="00C23BE1">
      <w:pPr>
        <w:spacing w:after="10" w:line="249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E89">
        <w:rPr>
          <w:rFonts w:ascii="Times New Roman" w:hAnsi="Times New Roman" w:cs="Times New Roman"/>
          <w:i/>
          <w:sz w:val="24"/>
          <w:szCs w:val="24"/>
        </w:rPr>
        <w:t xml:space="preserve">В случай, че и точките по този показател са равни, изпълнителят се определя чрез  жребий. </w:t>
      </w:r>
    </w:p>
    <w:p w14:paraId="5C1BC3E4" w14:textId="77777777" w:rsidR="00D02EFA" w:rsidRPr="00CA3CD3" w:rsidRDefault="00D02EFA" w:rsidP="00C8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02EFA" w:rsidRPr="00CA3C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89B95" w14:textId="77777777" w:rsidR="00E8652E" w:rsidRDefault="00E8652E" w:rsidP="00D02EFA">
      <w:pPr>
        <w:spacing w:after="0" w:line="240" w:lineRule="auto"/>
      </w:pPr>
      <w:r>
        <w:separator/>
      </w:r>
    </w:p>
  </w:endnote>
  <w:endnote w:type="continuationSeparator" w:id="0">
    <w:p w14:paraId="0E6466F5" w14:textId="77777777" w:rsidR="00E8652E" w:rsidRDefault="00E8652E" w:rsidP="00D0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MV Bol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barU">
    <w:altName w:val="Courier New"/>
    <w:panose1 w:val="020B0604020202020204"/>
    <w:charset w:val="00"/>
    <w:family w:val="auto"/>
    <w:pitch w:val="variable"/>
    <w:sig w:usb0="00000003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888C" w14:textId="77777777" w:rsidR="003C7AD1" w:rsidRPr="003C7AD1" w:rsidRDefault="003C7AD1" w:rsidP="003C7AD1">
    <w:pPr>
      <w:pStyle w:val="Footer"/>
      <w:jc w:val="center"/>
      <w:rPr>
        <w:rFonts w:ascii="Times New Roman" w:hAnsi="Times New Roman"/>
        <w:sz w:val="21"/>
        <w:szCs w:val="21"/>
      </w:rPr>
    </w:pPr>
    <w:r w:rsidRPr="00AF6FDF">
      <w:t>„</w:t>
    </w:r>
    <w:r w:rsidRPr="00AF6FDF">
      <w:rPr>
        <w:rFonts w:ascii="Times New Roman" w:hAnsi="Times New Roman"/>
        <w:sz w:val="21"/>
        <w:szCs w:val="21"/>
      </w:rPr>
      <w:t>Този документ е създаден с финансовата подкрепа на програма „Конкурентоспособност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</w:t>
    </w:r>
    <w:r>
      <w:rPr>
        <w:rFonts w:ascii="Times New Roman" w:hAnsi="Times New Roman"/>
        <w:sz w:val="21"/>
        <w:szCs w:val="21"/>
      </w:rPr>
      <w:t xml:space="preserve"> РАДИНА ЕЛИТ</w:t>
    </w:r>
    <w:r w:rsidRPr="00AF6FDF">
      <w:rPr>
        <w:rFonts w:ascii="Times New Roman" w:hAnsi="Times New Roman"/>
        <w:sz w:val="21"/>
        <w:szCs w:val="21"/>
      </w:rPr>
      <w:t xml:space="preserve"> </w:t>
    </w:r>
    <w:r>
      <w:rPr>
        <w:rFonts w:ascii="Times New Roman" w:hAnsi="Times New Roman"/>
        <w:sz w:val="21"/>
        <w:szCs w:val="21"/>
      </w:rPr>
      <w:t>Е</w:t>
    </w:r>
    <w:r w:rsidRPr="00AF6FDF">
      <w:rPr>
        <w:rFonts w:ascii="Times New Roman" w:hAnsi="Times New Roman"/>
        <w:sz w:val="21"/>
        <w:szCs w:val="21"/>
      </w:rPr>
      <w:t>ООД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52761" w14:textId="77777777" w:rsidR="00E8652E" w:rsidRDefault="00E8652E" w:rsidP="00D02EFA">
      <w:pPr>
        <w:spacing w:after="0" w:line="240" w:lineRule="auto"/>
      </w:pPr>
      <w:r>
        <w:separator/>
      </w:r>
    </w:p>
  </w:footnote>
  <w:footnote w:type="continuationSeparator" w:id="0">
    <w:p w14:paraId="1F6BC236" w14:textId="77777777" w:rsidR="00E8652E" w:rsidRDefault="00E8652E" w:rsidP="00D0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3CBF" w14:textId="77777777" w:rsidR="00D02EFA" w:rsidRDefault="00D02EFA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2B7A63C5" wp14:editId="115250B7">
          <wp:simplePos x="0" y="0"/>
          <wp:positionH relativeFrom="column">
            <wp:posOffset>-190500</wp:posOffset>
          </wp:positionH>
          <wp:positionV relativeFrom="paragraph">
            <wp:posOffset>-76835</wp:posOffset>
          </wp:positionV>
          <wp:extent cx="2314575" cy="485775"/>
          <wp:effectExtent l="0" t="0" r="9525" b="9525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1DEF2F49" wp14:editId="7BF5BCD6">
          <wp:simplePos x="0" y="0"/>
          <wp:positionH relativeFrom="column">
            <wp:posOffset>3924300</wp:posOffset>
          </wp:positionH>
          <wp:positionV relativeFrom="paragraph">
            <wp:posOffset>-133985</wp:posOffset>
          </wp:positionV>
          <wp:extent cx="2314575" cy="647700"/>
          <wp:effectExtent l="0" t="0" r="9525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846"/>
    <w:multiLevelType w:val="hybridMultilevel"/>
    <w:tmpl w:val="3516057E"/>
    <w:lvl w:ilvl="0" w:tplc="C32640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6EF1"/>
    <w:multiLevelType w:val="hybridMultilevel"/>
    <w:tmpl w:val="7006FA02"/>
    <w:lvl w:ilvl="0" w:tplc="CA7EC9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A44"/>
    <w:multiLevelType w:val="multilevel"/>
    <w:tmpl w:val="F3FC9E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F9229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D757E8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680DE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603B04"/>
    <w:multiLevelType w:val="multilevel"/>
    <w:tmpl w:val="6BB445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9D10B69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D4A31FE"/>
    <w:multiLevelType w:val="multilevel"/>
    <w:tmpl w:val="41EEC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FAED746"/>
    <w:multiLevelType w:val="hybridMultilevel"/>
    <w:tmpl w:val="8D2C2C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2C678C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6E322DF"/>
    <w:multiLevelType w:val="hybridMultilevel"/>
    <w:tmpl w:val="C16E2526"/>
    <w:lvl w:ilvl="0" w:tplc="04F691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830CF"/>
    <w:multiLevelType w:val="hybridMultilevel"/>
    <w:tmpl w:val="2CB6B876"/>
    <w:lvl w:ilvl="0" w:tplc="E75A0C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E0964"/>
    <w:multiLevelType w:val="multilevel"/>
    <w:tmpl w:val="D7BE44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DEF0A9A"/>
    <w:multiLevelType w:val="hybridMultilevel"/>
    <w:tmpl w:val="2F88CCF6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5581454">
    <w:abstractNumId w:val="3"/>
  </w:num>
  <w:num w:numId="2" w16cid:durableId="1487237011">
    <w:abstractNumId w:val="7"/>
  </w:num>
  <w:num w:numId="3" w16cid:durableId="1220509472">
    <w:abstractNumId w:val="10"/>
  </w:num>
  <w:num w:numId="4" w16cid:durableId="362247959">
    <w:abstractNumId w:val="4"/>
  </w:num>
  <w:num w:numId="5" w16cid:durableId="1467891514">
    <w:abstractNumId w:val="5"/>
  </w:num>
  <w:num w:numId="6" w16cid:durableId="2020618214">
    <w:abstractNumId w:val="9"/>
  </w:num>
  <w:num w:numId="7" w16cid:durableId="591354093">
    <w:abstractNumId w:val="3"/>
  </w:num>
  <w:num w:numId="8" w16cid:durableId="698550835">
    <w:abstractNumId w:val="7"/>
  </w:num>
  <w:num w:numId="9" w16cid:durableId="1820532289">
    <w:abstractNumId w:val="10"/>
  </w:num>
  <w:num w:numId="10" w16cid:durableId="842620864">
    <w:abstractNumId w:val="4"/>
  </w:num>
  <w:num w:numId="11" w16cid:durableId="886641655">
    <w:abstractNumId w:val="12"/>
  </w:num>
  <w:num w:numId="12" w16cid:durableId="53360017">
    <w:abstractNumId w:val="6"/>
  </w:num>
  <w:num w:numId="13" w16cid:durableId="1324091087">
    <w:abstractNumId w:val="2"/>
  </w:num>
  <w:num w:numId="14" w16cid:durableId="1283995164">
    <w:abstractNumId w:val="13"/>
  </w:num>
  <w:num w:numId="15" w16cid:durableId="1441994513">
    <w:abstractNumId w:val="8"/>
  </w:num>
  <w:num w:numId="16" w16cid:durableId="1250429563">
    <w:abstractNumId w:val="0"/>
  </w:num>
  <w:num w:numId="17" w16cid:durableId="1476681711">
    <w:abstractNumId w:val="1"/>
  </w:num>
  <w:num w:numId="18" w16cid:durableId="1093208391">
    <w:abstractNumId w:val="14"/>
  </w:num>
  <w:num w:numId="19" w16cid:durableId="18713371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FA"/>
    <w:rsid w:val="00016A78"/>
    <w:rsid w:val="00042852"/>
    <w:rsid w:val="00071AAA"/>
    <w:rsid w:val="0008318C"/>
    <w:rsid w:val="00096C23"/>
    <w:rsid w:val="00097DEF"/>
    <w:rsid w:val="000A1134"/>
    <w:rsid w:val="000A595A"/>
    <w:rsid w:val="000F0928"/>
    <w:rsid w:val="001011A2"/>
    <w:rsid w:val="00104DE6"/>
    <w:rsid w:val="0010623E"/>
    <w:rsid w:val="001129D1"/>
    <w:rsid w:val="00113CC6"/>
    <w:rsid w:val="00120E01"/>
    <w:rsid w:val="0012422A"/>
    <w:rsid w:val="00171983"/>
    <w:rsid w:val="001852D4"/>
    <w:rsid w:val="001A26F5"/>
    <w:rsid w:val="001A3522"/>
    <w:rsid w:val="001D6D1D"/>
    <w:rsid w:val="001F6030"/>
    <w:rsid w:val="00206C28"/>
    <w:rsid w:val="0023635C"/>
    <w:rsid w:val="00283069"/>
    <w:rsid w:val="002A6FC9"/>
    <w:rsid w:val="002B4294"/>
    <w:rsid w:val="002C404D"/>
    <w:rsid w:val="002D435A"/>
    <w:rsid w:val="002E03AC"/>
    <w:rsid w:val="00331F3B"/>
    <w:rsid w:val="00372F31"/>
    <w:rsid w:val="00376158"/>
    <w:rsid w:val="003C7AD1"/>
    <w:rsid w:val="003D186C"/>
    <w:rsid w:val="003D39A4"/>
    <w:rsid w:val="003D4F82"/>
    <w:rsid w:val="003D6D1D"/>
    <w:rsid w:val="003F4E75"/>
    <w:rsid w:val="0040537A"/>
    <w:rsid w:val="00417814"/>
    <w:rsid w:val="00430BED"/>
    <w:rsid w:val="0045392B"/>
    <w:rsid w:val="00453E97"/>
    <w:rsid w:val="00455A16"/>
    <w:rsid w:val="0046194A"/>
    <w:rsid w:val="00480A1A"/>
    <w:rsid w:val="00483DBA"/>
    <w:rsid w:val="004A2935"/>
    <w:rsid w:val="004B0A77"/>
    <w:rsid w:val="004E5A92"/>
    <w:rsid w:val="004F6067"/>
    <w:rsid w:val="004F7A3E"/>
    <w:rsid w:val="005230B2"/>
    <w:rsid w:val="00540FF7"/>
    <w:rsid w:val="00554DF7"/>
    <w:rsid w:val="00562E98"/>
    <w:rsid w:val="005650A2"/>
    <w:rsid w:val="00565964"/>
    <w:rsid w:val="005847F0"/>
    <w:rsid w:val="00590639"/>
    <w:rsid w:val="005D1BB1"/>
    <w:rsid w:val="005D2886"/>
    <w:rsid w:val="005D3DCF"/>
    <w:rsid w:val="005F6E44"/>
    <w:rsid w:val="00607757"/>
    <w:rsid w:val="00624EE2"/>
    <w:rsid w:val="00627F2A"/>
    <w:rsid w:val="00636447"/>
    <w:rsid w:val="006370F4"/>
    <w:rsid w:val="0064126C"/>
    <w:rsid w:val="0064340C"/>
    <w:rsid w:val="00644015"/>
    <w:rsid w:val="00662D2F"/>
    <w:rsid w:val="00671095"/>
    <w:rsid w:val="00677421"/>
    <w:rsid w:val="00692CD6"/>
    <w:rsid w:val="006A488D"/>
    <w:rsid w:val="006A6A0E"/>
    <w:rsid w:val="006A7F64"/>
    <w:rsid w:val="006C2862"/>
    <w:rsid w:val="00725848"/>
    <w:rsid w:val="007268FF"/>
    <w:rsid w:val="00726E1E"/>
    <w:rsid w:val="007B510D"/>
    <w:rsid w:val="007F5C1B"/>
    <w:rsid w:val="007F5C79"/>
    <w:rsid w:val="00803364"/>
    <w:rsid w:val="00804A8F"/>
    <w:rsid w:val="008266FF"/>
    <w:rsid w:val="008312B6"/>
    <w:rsid w:val="0084156F"/>
    <w:rsid w:val="0084223B"/>
    <w:rsid w:val="008426E2"/>
    <w:rsid w:val="00846AA3"/>
    <w:rsid w:val="00846C98"/>
    <w:rsid w:val="00847644"/>
    <w:rsid w:val="00881308"/>
    <w:rsid w:val="008858B1"/>
    <w:rsid w:val="008B152F"/>
    <w:rsid w:val="008B2927"/>
    <w:rsid w:val="008C25D4"/>
    <w:rsid w:val="008C5C08"/>
    <w:rsid w:val="008C7B49"/>
    <w:rsid w:val="008C7CC8"/>
    <w:rsid w:val="00907920"/>
    <w:rsid w:val="0092444E"/>
    <w:rsid w:val="00925504"/>
    <w:rsid w:val="00934E13"/>
    <w:rsid w:val="00935F5E"/>
    <w:rsid w:val="0095683B"/>
    <w:rsid w:val="00963243"/>
    <w:rsid w:val="00977607"/>
    <w:rsid w:val="009923C5"/>
    <w:rsid w:val="009A42AB"/>
    <w:rsid w:val="009C7F1D"/>
    <w:rsid w:val="009D576A"/>
    <w:rsid w:val="009E1F37"/>
    <w:rsid w:val="009E6B41"/>
    <w:rsid w:val="009F52CE"/>
    <w:rsid w:val="009F74C4"/>
    <w:rsid w:val="00A01D29"/>
    <w:rsid w:val="00A02981"/>
    <w:rsid w:val="00A1475B"/>
    <w:rsid w:val="00A451F1"/>
    <w:rsid w:val="00A47209"/>
    <w:rsid w:val="00A60916"/>
    <w:rsid w:val="00A73A30"/>
    <w:rsid w:val="00A77160"/>
    <w:rsid w:val="00A86995"/>
    <w:rsid w:val="00AC12B7"/>
    <w:rsid w:val="00AC7160"/>
    <w:rsid w:val="00AE687B"/>
    <w:rsid w:val="00B251E7"/>
    <w:rsid w:val="00B35334"/>
    <w:rsid w:val="00B371BC"/>
    <w:rsid w:val="00B40E35"/>
    <w:rsid w:val="00B47DB7"/>
    <w:rsid w:val="00B618B0"/>
    <w:rsid w:val="00B85883"/>
    <w:rsid w:val="00B858BC"/>
    <w:rsid w:val="00B86B61"/>
    <w:rsid w:val="00BA45EB"/>
    <w:rsid w:val="00BA58AF"/>
    <w:rsid w:val="00BC73ED"/>
    <w:rsid w:val="00BD0544"/>
    <w:rsid w:val="00BD6334"/>
    <w:rsid w:val="00BE49B7"/>
    <w:rsid w:val="00BE6F28"/>
    <w:rsid w:val="00BE7C2C"/>
    <w:rsid w:val="00C077FE"/>
    <w:rsid w:val="00C238ED"/>
    <w:rsid w:val="00C23BE1"/>
    <w:rsid w:val="00C5178C"/>
    <w:rsid w:val="00C6548E"/>
    <w:rsid w:val="00C6593D"/>
    <w:rsid w:val="00C80785"/>
    <w:rsid w:val="00C87E89"/>
    <w:rsid w:val="00CA3CD3"/>
    <w:rsid w:val="00CA4518"/>
    <w:rsid w:val="00CD10FA"/>
    <w:rsid w:val="00CD462E"/>
    <w:rsid w:val="00CE759D"/>
    <w:rsid w:val="00CE77EC"/>
    <w:rsid w:val="00CF644F"/>
    <w:rsid w:val="00D02EFA"/>
    <w:rsid w:val="00D1114A"/>
    <w:rsid w:val="00DB02E6"/>
    <w:rsid w:val="00DB3662"/>
    <w:rsid w:val="00DB7A56"/>
    <w:rsid w:val="00DB7F99"/>
    <w:rsid w:val="00DF6EBD"/>
    <w:rsid w:val="00E02FD7"/>
    <w:rsid w:val="00E11C58"/>
    <w:rsid w:val="00E12FA6"/>
    <w:rsid w:val="00E641DB"/>
    <w:rsid w:val="00E7796C"/>
    <w:rsid w:val="00E82FEE"/>
    <w:rsid w:val="00E83DA1"/>
    <w:rsid w:val="00E8652E"/>
    <w:rsid w:val="00E90447"/>
    <w:rsid w:val="00EA76FB"/>
    <w:rsid w:val="00EC7203"/>
    <w:rsid w:val="00ED2DB8"/>
    <w:rsid w:val="00ED7FA8"/>
    <w:rsid w:val="00F05FA2"/>
    <w:rsid w:val="00F10059"/>
    <w:rsid w:val="00F30754"/>
    <w:rsid w:val="00F427CC"/>
    <w:rsid w:val="00F55487"/>
    <w:rsid w:val="00F64008"/>
    <w:rsid w:val="00F829C0"/>
    <w:rsid w:val="00F9556E"/>
    <w:rsid w:val="00F959B6"/>
    <w:rsid w:val="00F979A0"/>
    <w:rsid w:val="00FA5807"/>
    <w:rsid w:val="00FA74FA"/>
    <w:rsid w:val="00FB4FFB"/>
    <w:rsid w:val="00FC0569"/>
    <w:rsid w:val="00FD53A5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90C190"/>
  <w15:chartTrackingRefBased/>
  <w15:docId w15:val="{95861B4C-9D6A-4CF5-AFA1-9F9860C8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EFA"/>
  </w:style>
  <w:style w:type="paragraph" w:styleId="Footer">
    <w:name w:val="footer"/>
    <w:basedOn w:val="Normal"/>
    <w:link w:val="FooterChar"/>
    <w:uiPriority w:val="99"/>
    <w:unhideWhenUsed/>
    <w:rsid w:val="00D02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EFA"/>
  </w:style>
  <w:style w:type="paragraph" w:styleId="BodyTextIndent">
    <w:name w:val="Body Text Indent"/>
    <w:basedOn w:val="Normal"/>
    <w:link w:val="BodyTextIndentChar"/>
    <w:rsid w:val="00662D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62D2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C7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7203"/>
  </w:style>
  <w:style w:type="paragraph" w:customStyle="1" w:styleId="Default">
    <w:name w:val="Default"/>
    <w:rsid w:val="00071AA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071AAA"/>
    <w:pPr>
      <w:spacing w:after="0" w:line="240" w:lineRule="auto"/>
      <w:ind w:left="720"/>
      <w:contextualSpacing/>
    </w:pPr>
    <w:rPr>
      <w:rFonts w:ascii="HebarU" w:eastAsia="Times New Roman" w:hAnsi="HebarU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55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26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A4518"/>
  </w:style>
  <w:style w:type="character" w:styleId="Strong">
    <w:name w:val="Strong"/>
    <w:basedOn w:val="DefaultParagraphFont"/>
    <w:uiPriority w:val="22"/>
    <w:qFormat/>
    <w:rsid w:val="00CA4518"/>
    <w:rPr>
      <w:b/>
      <w:bCs/>
    </w:rPr>
  </w:style>
  <w:style w:type="paragraph" w:styleId="NormalWeb">
    <w:name w:val="Normal (Web)"/>
    <w:basedOn w:val="Normal"/>
    <w:uiPriority w:val="99"/>
    <w:unhideWhenUsed/>
    <w:rsid w:val="00A4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F3E30-2FC9-473F-AC0B-15CCBAC5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Office User</cp:lastModifiedBy>
  <cp:revision>31</cp:revision>
  <dcterms:created xsi:type="dcterms:W3CDTF">2026-07-30T11:59:00Z</dcterms:created>
  <dcterms:modified xsi:type="dcterms:W3CDTF">2026-08-14T10:29:00Z</dcterms:modified>
</cp:coreProperties>
</file>